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9" w:rsidRPr="005579AF" w:rsidRDefault="00C43A85" w:rsidP="00D422F9">
      <w:pPr>
        <w:jc w:val="left"/>
        <w:rPr>
          <w:rFonts w:asciiTheme="majorEastAsia" w:eastAsiaTheme="majorEastAsia" w:hAnsiTheme="majorEastAsia"/>
          <w:b/>
          <w:w w:val="150"/>
          <w:szCs w:val="21"/>
        </w:rPr>
      </w:pPr>
      <w:r>
        <w:rPr>
          <w:rFonts w:asciiTheme="majorEastAsia" w:eastAsiaTheme="majorEastAsia" w:hAnsiTheme="majorEastAsia"/>
          <w:b/>
          <w:w w:val="150"/>
          <w:szCs w:val="21"/>
        </w:rPr>
        <w:t>SSEA</w:t>
      </w:r>
    </w:p>
    <w:p w:rsidR="00D422F9" w:rsidRPr="002C3B3D" w:rsidRDefault="00C43A85" w:rsidP="00D422F9">
      <w:pPr>
        <w:jc w:val="right"/>
        <w:rPr>
          <w:rFonts w:asciiTheme="majorEastAsia" w:eastAsiaTheme="majorEastAsia" w:hAnsiTheme="majorEastAsia"/>
          <w:b/>
          <w:w w:val="150"/>
          <w:sz w:val="104"/>
          <w:szCs w:val="104"/>
        </w:rPr>
      </w:pPr>
      <w:r>
        <w:rPr>
          <w:rFonts w:asciiTheme="majorEastAsia" w:eastAsiaTheme="majorEastAsia" w:hAnsiTheme="majorEastAsia" w:hint="eastAsia"/>
          <w:b/>
          <w:w w:val="150"/>
          <w:sz w:val="104"/>
          <w:szCs w:val="104"/>
        </w:rPr>
        <w:t>T</w:t>
      </w:r>
    </w:p>
    <w:p w:rsidR="00D422F9" w:rsidRPr="002C3B3D" w:rsidRDefault="002E231D" w:rsidP="00D422F9">
      <w:pPr>
        <w:jc w:val="center"/>
        <w:rPr>
          <w:rFonts w:ascii="SimHei" w:eastAsia="SimHei"/>
          <w:spacing w:val="120"/>
          <w:sz w:val="52"/>
          <w:szCs w:val="52"/>
        </w:rPr>
      </w:pPr>
      <w:r w:rsidRPr="002C3B3D">
        <w:rPr>
          <w:rFonts w:ascii="SimHei" w:eastAsia="SimHei" w:hint="eastAsia"/>
          <w:spacing w:val="120"/>
          <w:sz w:val="52"/>
          <w:szCs w:val="52"/>
        </w:rPr>
        <w:t>中国</w:t>
      </w:r>
      <w:r w:rsidR="002D7764" w:rsidRPr="002C3B3D">
        <w:rPr>
          <w:rFonts w:ascii="SimHei" w:eastAsia="SimHei" w:hint="eastAsia"/>
          <w:spacing w:val="120"/>
          <w:sz w:val="52"/>
          <w:szCs w:val="52"/>
        </w:rPr>
        <w:t>特钢企业</w:t>
      </w:r>
      <w:r w:rsidRPr="002C3B3D">
        <w:rPr>
          <w:rFonts w:ascii="SimHei" w:eastAsia="SimHei" w:hint="eastAsia"/>
          <w:spacing w:val="120"/>
          <w:sz w:val="52"/>
          <w:szCs w:val="52"/>
        </w:rPr>
        <w:t>协会</w:t>
      </w:r>
      <w:r w:rsidR="00D422F9" w:rsidRPr="002C3B3D">
        <w:rPr>
          <w:rFonts w:ascii="SimHei" w:eastAsia="SimHei" w:hint="eastAsia"/>
          <w:spacing w:val="120"/>
          <w:sz w:val="52"/>
          <w:szCs w:val="52"/>
        </w:rPr>
        <w:t>团体标准</w:t>
      </w:r>
    </w:p>
    <w:p w:rsidR="00D422F9" w:rsidRPr="002C3B3D" w:rsidRDefault="00D422F9" w:rsidP="00D422F9">
      <w:pPr>
        <w:pBdr>
          <w:bottom w:val="single" w:sz="12" w:space="1" w:color="auto"/>
        </w:pBdr>
        <w:jc w:val="right"/>
        <w:rPr>
          <w:rFonts w:ascii="SimHei" w:eastAsia="SimHei"/>
          <w:b/>
          <w:spacing w:val="20"/>
          <w:sz w:val="28"/>
          <w:szCs w:val="28"/>
        </w:rPr>
      </w:pPr>
      <w:r w:rsidRPr="002C3B3D">
        <w:rPr>
          <w:rFonts w:ascii="SimHei" w:eastAsia="SimHei" w:hint="eastAsia"/>
          <w:b/>
          <w:spacing w:val="20"/>
          <w:sz w:val="28"/>
          <w:szCs w:val="28"/>
        </w:rPr>
        <w:t>T</w:t>
      </w:r>
      <w:r w:rsidRPr="002C3B3D">
        <w:rPr>
          <w:rFonts w:ascii="SimHei" w:eastAsia="SimHei"/>
          <w:b/>
          <w:spacing w:val="20"/>
          <w:sz w:val="28"/>
          <w:szCs w:val="28"/>
        </w:rPr>
        <w:t>/</w:t>
      </w:r>
      <w:r w:rsidR="003F3DCF">
        <w:rPr>
          <w:rFonts w:ascii="SimHei" w:eastAsia="SimHei"/>
          <w:b/>
          <w:spacing w:val="20"/>
          <w:sz w:val="28"/>
          <w:szCs w:val="28"/>
        </w:rPr>
        <w:t>SSEA</w:t>
      </w:r>
      <w:r w:rsidRPr="002C3B3D">
        <w:rPr>
          <w:rFonts w:ascii="SimHei" w:eastAsia="SimHei"/>
          <w:b/>
          <w:spacing w:val="20"/>
          <w:sz w:val="28"/>
          <w:szCs w:val="28"/>
        </w:rPr>
        <w:t xml:space="preserve"> </w:t>
      </w:r>
      <w:r w:rsidR="003F3DCF">
        <w:rPr>
          <w:rFonts w:ascii="SimHei" w:eastAsia="SimHei"/>
          <w:b/>
          <w:spacing w:val="20"/>
          <w:sz w:val="28"/>
          <w:szCs w:val="28"/>
        </w:rPr>
        <w:t>0</w:t>
      </w:r>
      <w:r w:rsidRPr="002C3B3D">
        <w:rPr>
          <w:rFonts w:ascii="SimHei" w:eastAsia="SimHei"/>
          <w:b/>
          <w:spacing w:val="20"/>
          <w:sz w:val="28"/>
          <w:szCs w:val="28"/>
        </w:rPr>
        <w:t>00</w:t>
      </w:r>
      <w:r w:rsidR="003F3DCF">
        <w:rPr>
          <w:rFonts w:ascii="SimHei" w:eastAsia="SimHei"/>
          <w:b/>
          <w:spacing w:val="20"/>
          <w:sz w:val="28"/>
          <w:szCs w:val="28"/>
        </w:rPr>
        <w:t>2</w:t>
      </w:r>
      <w:r w:rsidRPr="002C3B3D">
        <w:rPr>
          <w:rFonts w:ascii="SimHei" w:eastAsia="SimHei"/>
          <w:b/>
          <w:spacing w:val="20"/>
          <w:sz w:val="28"/>
          <w:szCs w:val="28"/>
        </w:rPr>
        <w:t>-201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7</w:t>
      </w: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jc w:val="center"/>
        <w:rPr>
          <w:rFonts w:ascii="SimHei" w:eastAsia="SimHei"/>
          <w:sz w:val="52"/>
          <w:szCs w:val="52"/>
        </w:rPr>
      </w:pPr>
      <w:r w:rsidRPr="002C3B3D">
        <w:rPr>
          <w:rFonts w:ascii="SimHei" w:eastAsia="SimHei" w:hint="eastAsia"/>
          <w:sz w:val="52"/>
          <w:szCs w:val="52"/>
        </w:rPr>
        <w:t>索氏体高强不锈</w:t>
      </w:r>
      <w:r w:rsidR="00794DF3">
        <w:rPr>
          <w:rFonts w:ascii="SimHei" w:eastAsia="SimHei" w:hint="eastAsia"/>
          <w:sz w:val="52"/>
          <w:szCs w:val="52"/>
        </w:rPr>
        <w:t>结构</w:t>
      </w:r>
      <w:r w:rsidR="00D567AA" w:rsidRPr="00322A47">
        <w:rPr>
          <w:rFonts w:ascii="SimHei" w:eastAsia="SimHei" w:hint="eastAsia"/>
          <w:sz w:val="52"/>
          <w:szCs w:val="52"/>
        </w:rPr>
        <w:t>钢</w:t>
      </w:r>
      <w:r w:rsidRPr="002C3B3D">
        <w:rPr>
          <w:rFonts w:ascii="SimHei" w:eastAsia="SimHei" w:hint="eastAsia"/>
          <w:sz w:val="52"/>
          <w:szCs w:val="52"/>
        </w:rPr>
        <w:t>热轧</w:t>
      </w:r>
      <w:r w:rsidR="00794DF3">
        <w:rPr>
          <w:rFonts w:ascii="SimHei" w:eastAsia="SimHei" w:hint="eastAsia"/>
          <w:sz w:val="52"/>
          <w:szCs w:val="52"/>
        </w:rPr>
        <w:t>钢棒</w:t>
      </w: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2C3B3D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2C3B3D" w:rsidRDefault="00D422F9" w:rsidP="00D422F9">
      <w:pPr>
        <w:rPr>
          <w:rFonts w:ascii="SimHei" w:eastAsia="SimHei"/>
          <w:b/>
          <w:i/>
          <w:spacing w:val="20"/>
          <w:szCs w:val="21"/>
        </w:rPr>
      </w:pPr>
    </w:p>
    <w:p w:rsidR="00D422F9" w:rsidRPr="002C3B3D" w:rsidRDefault="00D422F9" w:rsidP="00D422F9">
      <w:pPr>
        <w:pBdr>
          <w:bottom w:val="single" w:sz="6" w:space="1" w:color="auto"/>
        </w:pBdr>
        <w:rPr>
          <w:rFonts w:ascii="SimHei" w:eastAsia="SimHei"/>
          <w:b/>
          <w:spacing w:val="20"/>
          <w:sz w:val="28"/>
          <w:szCs w:val="28"/>
        </w:rPr>
      </w:pPr>
      <w:r w:rsidRPr="002C3B3D">
        <w:rPr>
          <w:rFonts w:ascii="SimHei" w:eastAsia="SimHei"/>
          <w:b/>
          <w:spacing w:val="20"/>
          <w:sz w:val="28"/>
          <w:szCs w:val="28"/>
        </w:rPr>
        <w:t>20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2C3B3D">
        <w:rPr>
          <w:rFonts w:ascii="SimHei" w:eastAsia="SimHei"/>
          <w:b/>
          <w:spacing w:val="20"/>
          <w:sz w:val="28"/>
          <w:szCs w:val="28"/>
        </w:rPr>
        <w:t>-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2C3B3D">
        <w:rPr>
          <w:rFonts w:ascii="SimHei" w:eastAsia="SimHei"/>
          <w:b/>
          <w:spacing w:val="20"/>
          <w:sz w:val="28"/>
          <w:szCs w:val="28"/>
        </w:rPr>
        <w:t>-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XX发布</w:t>
      </w:r>
      <w:r w:rsidRPr="002C3B3D">
        <w:rPr>
          <w:rFonts w:ascii="SimHei" w:eastAsia="SimHei"/>
          <w:b/>
          <w:spacing w:val="20"/>
          <w:sz w:val="28"/>
          <w:szCs w:val="28"/>
        </w:rPr>
        <w:t xml:space="preserve">                          20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2C3B3D">
        <w:rPr>
          <w:rFonts w:ascii="SimHei" w:eastAsia="SimHei"/>
          <w:b/>
          <w:spacing w:val="20"/>
          <w:sz w:val="28"/>
          <w:szCs w:val="28"/>
        </w:rPr>
        <w:t>-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2C3B3D">
        <w:rPr>
          <w:rFonts w:ascii="SimHei" w:eastAsia="SimHei"/>
          <w:b/>
          <w:spacing w:val="20"/>
          <w:sz w:val="28"/>
          <w:szCs w:val="28"/>
        </w:rPr>
        <w:t>-</w:t>
      </w:r>
      <w:r w:rsidRPr="002C3B3D">
        <w:rPr>
          <w:rFonts w:ascii="SimHei" w:eastAsia="SimHei" w:hint="eastAsia"/>
          <w:b/>
          <w:spacing w:val="20"/>
          <w:sz w:val="28"/>
          <w:szCs w:val="28"/>
        </w:rPr>
        <w:t>XX实施</w:t>
      </w:r>
    </w:p>
    <w:p w:rsidR="00D422F9" w:rsidRPr="002C3B3D" w:rsidRDefault="003F3DCF" w:rsidP="00D422F9">
      <w:pPr>
        <w:jc w:val="center"/>
        <w:rPr>
          <w:rFonts w:ascii="SimHei" w:eastAsia="SimHei"/>
          <w:spacing w:val="20"/>
          <w:sz w:val="28"/>
          <w:szCs w:val="28"/>
        </w:rPr>
      </w:pPr>
      <w:r w:rsidRPr="003F3DCF">
        <w:rPr>
          <w:rFonts w:ascii="SimHei" w:eastAsia="SimHei" w:hint="eastAsia"/>
          <w:spacing w:val="20"/>
          <w:sz w:val="28"/>
          <w:szCs w:val="28"/>
        </w:rPr>
        <w:t>中国特钢企业协会</w:t>
      </w:r>
      <w:r w:rsidR="00D422F9" w:rsidRPr="002C3B3D">
        <w:rPr>
          <w:rFonts w:ascii="SimHei" w:eastAsia="SimHei" w:hint="eastAsia"/>
          <w:spacing w:val="20"/>
          <w:sz w:val="28"/>
          <w:szCs w:val="28"/>
        </w:rPr>
        <w:t>发布</w:t>
      </w:r>
    </w:p>
    <w:p w:rsidR="00D422F9" w:rsidRPr="002C3B3D" w:rsidRDefault="003E4A72" w:rsidP="00D422F9">
      <w:pPr>
        <w:pStyle w:val="af2"/>
      </w:pPr>
      <w:r w:rsidRPr="002C3B3D">
        <w:rPr>
          <w:rFonts w:hint="eastAsia"/>
        </w:rPr>
        <w:lastRenderedPageBreak/>
        <w:t>索氏体高强不锈</w:t>
      </w:r>
      <w:r w:rsidR="00794DF3">
        <w:rPr>
          <w:rFonts w:hint="eastAsia"/>
        </w:rPr>
        <w:t>结构</w:t>
      </w:r>
      <w:r w:rsidRPr="002C3B3D">
        <w:rPr>
          <w:rFonts w:hint="eastAsia"/>
        </w:rPr>
        <w:t>钢热轧钢棒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范围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本标准规定了</w:t>
      </w:r>
      <w:r w:rsidR="000345C6">
        <w:rPr>
          <w:rFonts w:hint="eastAsia"/>
        </w:rPr>
        <w:t>索氏体</w:t>
      </w:r>
      <w:r w:rsidR="00C14191" w:rsidRPr="002C3B3D">
        <w:rPr>
          <w:rFonts w:hint="eastAsia"/>
        </w:rPr>
        <w:t>高强</w:t>
      </w:r>
      <w:r w:rsidRPr="002C3B3D">
        <w:rPr>
          <w:rFonts w:hint="eastAsia"/>
        </w:rPr>
        <w:t>不锈</w:t>
      </w:r>
      <w:r w:rsidR="00794DF3">
        <w:rPr>
          <w:rFonts w:hint="eastAsia"/>
        </w:rPr>
        <w:t>结构钢</w:t>
      </w:r>
      <w:r w:rsidR="006C3414">
        <w:rPr>
          <w:rFonts w:hint="eastAsia"/>
        </w:rPr>
        <w:t>热轧钢</w:t>
      </w:r>
      <w:r w:rsidRPr="002C3B3D">
        <w:rPr>
          <w:rFonts w:hint="eastAsia"/>
        </w:rPr>
        <w:t>棒术语和定义、牌号表示方法、尺寸、外形及重量允许偏差、技术要求、试验方法、检验规则、包装标志及质量证明书</w:t>
      </w:r>
      <w:r w:rsidR="000345C6">
        <w:rPr>
          <w:rFonts w:hint="eastAsia"/>
        </w:rPr>
        <w:t>等内容</w:t>
      </w:r>
      <w:r w:rsidRPr="002C3B3D">
        <w:rPr>
          <w:rFonts w:hint="eastAsia"/>
        </w:rPr>
        <w:t>。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本标准适用于</w:t>
      </w:r>
      <w:r w:rsidR="000345C6">
        <w:rPr>
          <w:rFonts w:hint="eastAsia"/>
        </w:rPr>
        <w:t>索氏体</w:t>
      </w:r>
      <w:r w:rsidRPr="002C3B3D">
        <w:rPr>
          <w:rFonts w:hint="eastAsia"/>
        </w:rPr>
        <w:t>高强</w:t>
      </w:r>
      <w:r w:rsidR="002A7997">
        <w:rPr>
          <w:rFonts w:hint="eastAsia"/>
        </w:rPr>
        <w:t>不锈</w:t>
      </w:r>
      <w:r w:rsidR="00794DF3">
        <w:rPr>
          <w:rFonts w:hint="eastAsia"/>
        </w:rPr>
        <w:t>结构</w:t>
      </w:r>
      <w:r w:rsidR="00DB116D">
        <w:rPr>
          <w:rFonts w:hint="eastAsia"/>
        </w:rPr>
        <w:t>钢</w:t>
      </w:r>
      <w:r w:rsidRPr="002C3B3D">
        <w:rPr>
          <w:rFonts w:hint="eastAsia"/>
        </w:rPr>
        <w:t>热轧钢棒</w:t>
      </w:r>
      <w:r w:rsidR="00AD0E8A">
        <w:rPr>
          <w:rFonts w:hint="eastAsia"/>
        </w:rPr>
        <w:t>（以下简称钢棒）</w:t>
      </w:r>
      <w:r w:rsidRPr="002C3B3D">
        <w:rPr>
          <w:rFonts w:hint="eastAsia"/>
        </w:rPr>
        <w:t>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规范性引用文件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下列文件</w:t>
      </w:r>
      <w:r w:rsidR="00113668">
        <w:rPr>
          <w:rFonts w:hint="eastAsia"/>
        </w:rPr>
        <w:t>中的条款通过</w:t>
      </w:r>
      <w:r w:rsidRPr="002C3B3D">
        <w:rPr>
          <w:rFonts w:hint="eastAsia"/>
        </w:rPr>
        <w:t>本</w:t>
      </w:r>
      <w:r w:rsidR="00DC489D">
        <w:rPr>
          <w:rFonts w:hint="eastAsia"/>
        </w:rPr>
        <w:t>标准</w:t>
      </w:r>
      <w:r w:rsidRPr="002C3B3D">
        <w:rPr>
          <w:rFonts w:hint="eastAsia"/>
        </w:rPr>
        <w:t>的</w:t>
      </w:r>
      <w:r w:rsidR="00113668">
        <w:rPr>
          <w:rFonts w:hint="eastAsia"/>
        </w:rPr>
        <w:t>引用而成为本标准的条款</w:t>
      </w:r>
      <w:r w:rsidRPr="002C3B3D">
        <w:rPr>
          <w:rFonts w:hint="eastAsia"/>
        </w:rPr>
        <w:t>。凡是注日期的引用文件，</w:t>
      </w:r>
      <w:r w:rsidR="00113668">
        <w:rPr>
          <w:rFonts w:hint="eastAsia"/>
        </w:rPr>
        <w:t>其随后所有的修改单（不包括勘误的内容）</w:t>
      </w:r>
      <w:r w:rsidR="00DC489D">
        <w:rPr>
          <w:rFonts w:hint="eastAsia"/>
        </w:rPr>
        <w:t>或修订版均不适用于本标准，然而，鼓励根据达成协议的各方研究是否可使用这些文件的最新版本</w:t>
      </w:r>
      <w:r w:rsidRPr="002C3B3D">
        <w:rPr>
          <w:rFonts w:hint="eastAsia"/>
        </w:rPr>
        <w:t>。凡是不注日期的引用文件，其最新版本（包括所有的修改单）适用于本</w:t>
      </w:r>
      <w:r w:rsidR="00DC489D">
        <w:rPr>
          <w:rFonts w:hint="eastAsia"/>
        </w:rPr>
        <w:t>标准</w:t>
      </w:r>
      <w:r w:rsidRPr="002C3B3D">
        <w:rPr>
          <w:rFonts w:hint="eastAsia"/>
        </w:rPr>
        <w:t>。</w:t>
      </w:r>
    </w:p>
    <w:p w:rsidR="00D422F9" w:rsidRPr="002C3B3D" w:rsidRDefault="00D422F9" w:rsidP="00D422F9">
      <w:pPr>
        <w:pStyle w:val="af"/>
      </w:pPr>
      <w:r w:rsidRPr="002C3B3D">
        <w:t>GB/T 22</w:t>
      </w:r>
      <w:r w:rsidRPr="002C3B3D">
        <w:rPr>
          <w:rFonts w:hint="eastAsia"/>
        </w:rPr>
        <w:t>1  钢铁产品牌号表示方法</w:t>
      </w:r>
    </w:p>
    <w:p w:rsidR="00D422F9" w:rsidRPr="002C3B3D" w:rsidRDefault="00D422F9" w:rsidP="00D422F9">
      <w:pPr>
        <w:pStyle w:val="af"/>
      </w:pPr>
      <w:r w:rsidRPr="002C3B3D">
        <w:t>GB/T 222</w:t>
      </w:r>
      <w:r w:rsidRPr="002C3B3D">
        <w:rPr>
          <w:rFonts w:hint="eastAsia"/>
        </w:rPr>
        <w:t xml:space="preserve">  钢的成品化学成份允许偏差</w:t>
      </w:r>
    </w:p>
    <w:p w:rsidR="00D422F9" w:rsidRPr="002C3B3D" w:rsidRDefault="00D422F9" w:rsidP="00D422F9">
      <w:pPr>
        <w:pStyle w:val="af"/>
      </w:pPr>
      <w:r w:rsidRPr="002C3B3D">
        <w:t>GB/T 223</w:t>
      </w:r>
      <w:r w:rsidRPr="002C3B3D">
        <w:rPr>
          <w:rFonts w:hint="eastAsia"/>
        </w:rPr>
        <w:t>.3  钢铁及合金化学分析方法  二安替比林甲烷磷钼酸重量法测定磷量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.4  钢铁及合金  锰含量的测定  电位滴定或可视滴定法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.5  钢铁  酸溶硅和全硅含量的测定  还原型硅钼酸盐分光光度法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.11  钢铁及合金  铬含量的测定  可视滴定或电位滴定法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.23  钢铁及合金  镍含量的测定  丁二酮肟分光光度法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.25  钢铁及合金化学分析方法  丁二酮肟重量法测定镍量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.60  钢铁及合金化学分析方法  高氯酸脱水重量法测定硅含量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.68  钢铁及合金化学分析方法  管式炉内燃烧后碘酸钾滴定法  测定硫含量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lang w:val="fr-FR"/>
        </w:rPr>
        <w:t>GB/T 223</w:t>
      </w:r>
      <w:r w:rsidRPr="002C3B3D">
        <w:rPr>
          <w:rFonts w:hint="eastAsia"/>
          <w:lang w:val="fr-FR"/>
        </w:rPr>
        <w:t>.69  钢铁及合金  碳含量的测定  管式炉内燃烧后气体容量法</w:t>
      </w:r>
    </w:p>
    <w:p w:rsidR="00D422F9" w:rsidRPr="002C3B3D" w:rsidRDefault="00D422F9" w:rsidP="00D422F9">
      <w:pPr>
        <w:pStyle w:val="af"/>
        <w:rPr>
          <w:lang w:val="fr-FR"/>
        </w:rPr>
      </w:pPr>
      <w:r w:rsidRPr="002C3B3D">
        <w:rPr>
          <w:rFonts w:hint="eastAsia"/>
          <w:lang w:val="fr-FR"/>
        </w:rPr>
        <w:t>GB</w:t>
      </w:r>
      <w:r w:rsidRPr="002C3B3D">
        <w:rPr>
          <w:lang w:val="fr-FR"/>
        </w:rPr>
        <w:t xml:space="preserve">/T </w:t>
      </w:r>
      <w:r w:rsidRPr="002C3B3D">
        <w:rPr>
          <w:rFonts w:hint="eastAsia"/>
          <w:lang w:val="fr-FR"/>
        </w:rPr>
        <w:t>22</w:t>
      </w:r>
      <w:r w:rsidRPr="002C3B3D">
        <w:rPr>
          <w:lang w:val="fr-FR"/>
        </w:rPr>
        <w:t xml:space="preserve">6  </w:t>
      </w:r>
      <w:r w:rsidRPr="002C3B3D">
        <w:rPr>
          <w:rFonts w:hint="eastAsia"/>
          <w:lang w:val="fr-FR"/>
        </w:rPr>
        <w:t>钢的低倍组织及缺陷酸蚀检验法</w:t>
      </w:r>
    </w:p>
    <w:p w:rsidR="00D422F9" w:rsidRPr="002C3B3D" w:rsidRDefault="00D422F9" w:rsidP="00D422F9">
      <w:pPr>
        <w:pStyle w:val="af"/>
      </w:pPr>
      <w:r w:rsidRPr="002C3B3D">
        <w:t>GB/T 228</w:t>
      </w:r>
      <w:r w:rsidRPr="002C3B3D">
        <w:rPr>
          <w:rFonts w:hint="eastAsia"/>
        </w:rPr>
        <w:t>.1  金属材料  拉伸试验  第1部分：室温拉伸试验方法</w:t>
      </w:r>
    </w:p>
    <w:p w:rsidR="00D422F9" w:rsidRPr="002C3B3D" w:rsidRDefault="00D422F9" w:rsidP="00D422F9">
      <w:pPr>
        <w:pStyle w:val="af"/>
      </w:pPr>
      <w:r w:rsidRPr="002C3B3D">
        <w:t>GB/T 229</w:t>
      </w:r>
      <w:r w:rsidRPr="002C3B3D">
        <w:rPr>
          <w:rFonts w:hint="eastAsia"/>
        </w:rPr>
        <w:t xml:space="preserve">  金属材料  夏比摆锤冲击试验方法</w:t>
      </w:r>
    </w:p>
    <w:p w:rsidR="00D422F9" w:rsidRPr="002C3B3D" w:rsidRDefault="00D422F9" w:rsidP="00D422F9">
      <w:pPr>
        <w:pStyle w:val="af"/>
      </w:pPr>
      <w:r w:rsidRPr="002C3B3D">
        <w:t>GB/T 23</w:t>
      </w:r>
      <w:r w:rsidRPr="002C3B3D">
        <w:rPr>
          <w:rFonts w:hint="eastAsia"/>
        </w:rPr>
        <w:t>1</w:t>
      </w:r>
      <w:r w:rsidRPr="002C3B3D">
        <w:t>.1</w:t>
      </w:r>
      <w:r w:rsidRPr="002C3B3D">
        <w:rPr>
          <w:rFonts w:hint="eastAsia"/>
        </w:rPr>
        <w:t xml:space="preserve">  金属材料  布氏硬度试验第</w:t>
      </w:r>
      <w:r w:rsidRPr="002C3B3D">
        <w:t>1</w:t>
      </w:r>
      <w:r w:rsidRPr="002C3B3D">
        <w:rPr>
          <w:rFonts w:hint="eastAsia"/>
        </w:rPr>
        <w:t>部分：试验方法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GB/T 702  热轧钢棒尺寸、外形、重量及允许偏差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GB/T 1220  不锈钢棒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GB/T 1979结构钢低倍组织缺陷评级图</w:t>
      </w:r>
    </w:p>
    <w:p w:rsidR="00D422F9" w:rsidRDefault="00D422F9" w:rsidP="00D422F9">
      <w:pPr>
        <w:pStyle w:val="af"/>
      </w:pPr>
      <w:r w:rsidRPr="002C3B3D">
        <w:t>GB/T 2975</w:t>
      </w:r>
      <w:r w:rsidRPr="002C3B3D">
        <w:rPr>
          <w:rFonts w:hint="eastAsia"/>
        </w:rPr>
        <w:t xml:space="preserve">  钢及钢产品 力学性能试验取样位置及试样制备</w:t>
      </w:r>
    </w:p>
    <w:p w:rsidR="00DF068A" w:rsidRPr="00B37B59" w:rsidRDefault="00875B03" w:rsidP="005579AF">
      <w:pPr>
        <w:pStyle w:val="af"/>
      </w:pPr>
      <w:r w:rsidRPr="005579AF">
        <w:t>GB/T 4162</w:t>
      </w:r>
      <w:r w:rsidRPr="005579AF">
        <w:rPr>
          <w:rFonts w:hint="eastAsia"/>
        </w:rPr>
        <w:t xml:space="preserve">  锻轧钢棒超声检测方法</w:t>
      </w:r>
    </w:p>
    <w:p w:rsidR="00D422F9" w:rsidRPr="002C3B3D" w:rsidRDefault="00D422F9" w:rsidP="00D422F9">
      <w:pPr>
        <w:pStyle w:val="af"/>
      </w:pPr>
      <w:r w:rsidRPr="002C3B3D">
        <w:t>GB/T 4336</w:t>
      </w:r>
      <w:r w:rsidRPr="002C3B3D">
        <w:rPr>
          <w:rFonts w:hint="eastAsia"/>
        </w:rPr>
        <w:t xml:space="preserve">  碳素钢和中低合金钢火花源原子发射光谱分析方法</w:t>
      </w:r>
      <w:r w:rsidRPr="002C3B3D">
        <w:t>(</w:t>
      </w:r>
      <w:r w:rsidRPr="002C3B3D">
        <w:rPr>
          <w:rFonts w:hint="eastAsia"/>
        </w:rPr>
        <w:t>常规法</w:t>
      </w:r>
      <w:r w:rsidRPr="002C3B3D">
        <w:t>)</w:t>
      </w:r>
    </w:p>
    <w:p w:rsidR="00D422F9" w:rsidRPr="002C3B3D" w:rsidRDefault="00D422F9" w:rsidP="00D422F9">
      <w:pPr>
        <w:pStyle w:val="af"/>
      </w:pPr>
      <w:r w:rsidRPr="002C3B3D">
        <w:t>GB/T 10125</w:t>
      </w:r>
      <w:r w:rsidRPr="002C3B3D">
        <w:rPr>
          <w:rFonts w:hint="eastAsia"/>
        </w:rPr>
        <w:t xml:space="preserve">  人造气氛腐蚀试验  盐雾试验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GB/T 10561  钢中非金属夹杂物含量的测定  标准评级图显微检验法</w:t>
      </w:r>
    </w:p>
    <w:p w:rsidR="00D422F9" w:rsidRPr="002C3B3D" w:rsidRDefault="00D422F9" w:rsidP="00D422F9">
      <w:pPr>
        <w:pStyle w:val="af"/>
      </w:pPr>
      <w:r w:rsidRPr="002C3B3D">
        <w:t>GB/T20066</w:t>
      </w:r>
      <w:r w:rsidRPr="002C3B3D">
        <w:rPr>
          <w:rFonts w:hint="eastAsia"/>
        </w:rPr>
        <w:t xml:space="preserve">  钢和铁  化学成分测定用试样的取样和制样方法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术语和定义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下列术语和定义适用于本</w:t>
      </w:r>
      <w:r w:rsidR="00CD081B">
        <w:rPr>
          <w:rFonts w:hint="eastAsia"/>
        </w:rPr>
        <w:t>标准</w:t>
      </w:r>
      <w:r w:rsidRPr="002C3B3D">
        <w:rPr>
          <w:rFonts w:hint="eastAsia"/>
        </w:rPr>
        <w:t>。</w:t>
      </w:r>
    </w:p>
    <w:p w:rsidR="0027757E" w:rsidRDefault="0027757E">
      <w:pPr>
        <w:pStyle w:val="af5"/>
        <w:numPr>
          <w:ilvl w:val="0"/>
          <w:numId w:val="0"/>
        </w:numPr>
      </w:pPr>
    </w:p>
    <w:p w:rsidR="00D422F9" w:rsidRPr="002C3B3D" w:rsidRDefault="00CD081B" w:rsidP="00D422F9">
      <w:pPr>
        <w:pStyle w:val="af"/>
        <w:rPr>
          <w:rFonts w:ascii="SimHei" w:eastAsia="SimHei"/>
        </w:rPr>
      </w:pPr>
      <w:r>
        <w:rPr>
          <w:rFonts w:ascii="SimHei" w:eastAsia="SimHei" w:hint="eastAsia"/>
        </w:rPr>
        <w:t>索氏体高强</w:t>
      </w:r>
      <w:r w:rsidR="00D422F9" w:rsidRPr="002C3B3D">
        <w:rPr>
          <w:rFonts w:ascii="SimHei" w:eastAsia="SimHei" w:hint="eastAsia"/>
        </w:rPr>
        <w:t>不锈</w:t>
      </w:r>
      <w:r w:rsidR="002A1504">
        <w:rPr>
          <w:rFonts w:ascii="SimHei" w:eastAsia="SimHei" w:hint="eastAsia"/>
        </w:rPr>
        <w:t>结构</w:t>
      </w:r>
      <w:r w:rsidR="00D422F9" w:rsidRPr="002C3B3D">
        <w:rPr>
          <w:rFonts w:ascii="SimHei" w:eastAsia="SimHei" w:hint="eastAsia"/>
        </w:rPr>
        <w:t>钢</w:t>
      </w:r>
      <w:r>
        <w:rPr>
          <w:rFonts w:ascii="SimHei" w:eastAsia="SimHei" w:hint="eastAsia"/>
        </w:rPr>
        <w:t>热轧钢棒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碳含量≤0.1</w:t>
      </w:r>
      <w:r w:rsidR="001624D7">
        <w:rPr>
          <w:rFonts w:hint="eastAsia"/>
        </w:rPr>
        <w:t>9</w:t>
      </w:r>
      <w:r w:rsidRPr="002C3B3D">
        <w:rPr>
          <w:rFonts w:hint="eastAsia"/>
        </w:rPr>
        <w:t>%，铬含量≥11.5%，以高强、</w:t>
      </w:r>
      <w:r w:rsidR="00F508CB">
        <w:rPr>
          <w:rFonts w:hint="eastAsia"/>
        </w:rPr>
        <w:t>不锈</w:t>
      </w:r>
      <w:r w:rsidR="00A9490F">
        <w:rPr>
          <w:rFonts w:hint="eastAsia"/>
        </w:rPr>
        <w:t>、金相组织</w:t>
      </w:r>
      <w:r w:rsidR="002A1504">
        <w:rPr>
          <w:rFonts w:hint="eastAsia"/>
        </w:rPr>
        <w:t>回火</w:t>
      </w:r>
      <w:r w:rsidR="00A9490F">
        <w:rPr>
          <w:rFonts w:hint="eastAsia"/>
        </w:rPr>
        <w:t>索氏体</w:t>
      </w:r>
      <w:r w:rsidR="002A1504">
        <w:rPr>
          <w:rFonts w:hint="eastAsia"/>
        </w:rPr>
        <w:t>及结构用途</w:t>
      </w:r>
      <w:r w:rsidR="00A9490F">
        <w:rPr>
          <w:rFonts w:hint="eastAsia"/>
        </w:rPr>
        <w:t>为</w:t>
      </w:r>
      <w:r w:rsidRPr="002C3B3D">
        <w:rPr>
          <w:rFonts w:hint="eastAsia"/>
        </w:rPr>
        <w:t>主要特征的</w:t>
      </w:r>
      <w:r w:rsidR="00A9490F">
        <w:rPr>
          <w:rFonts w:hint="eastAsia"/>
        </w:rPr>
        <w:t>热轧钢棒</w:t>
      </w:r>
      <w:r w:rsidRPr="002C3B3D">
        <w:rPr>
          <w:rFonts w:hint="eastAsia"/>
        </w:rPr>
        <w:t>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牌号表示方法</w:t>
      </w:r>
    </w:p>
    <w:p w:rsidR="000979A8" w:rsidRDefault="000979A8" w:rsidP="000979A8">
      <w:pPr>
        <w:pStyle w:val="af"/>
        <w:ind w:firstLineChars="0" w:firstLine="0"/>
      </w:pPr>
      <w:r>
        <w:rPr>
          <w:rFonts w:hint="eastAsia"/>
        </w:rPr>
        <w:t>4.1牌号表示方法</w:t>
      </w:r>
      <w:r w:rsidRPr="00651CA4">
        <w:rPr>
          <w:rFonts w:hint="eastAsia"/>
        </w:rPr>
        <w:t>按</w:t>
      </w:r>
      <w:r w:rsidRPr="00651CA4">
        <w:t>GB/T 22</w:t>
      </w:r>
      <w:r w:rsidRPr="00651CA4">
        <w:rPr>
          <w:rFonts w:hint="eastAsia"/>
        </w:rPr>
        <w:t>1中不锈钢和耐热钢的相应的规定执行</w:t>
      </w:r>
      <w:r>
        <w:rPr>
          <w:rFonts w:hint="eastAsia"/>
        </w:rPr>
        <w:t>。</w:t>
      </w:r>
    </w:p>
    <w:p w:rsidR="000979A8" w:rsidRPr="002C3B3D" w:rsidRDefault="000979A8" w:rsidP="000979A8">
      <w:pPr>
        <w:pStyle w:val="af"/>
        <w:ind w:firstLineChars="0" w:firstLine="0"/>
      </w:pPr>
      <w:r>
        <w:rPr>
          <w:rFonts w:hint="eastAsia"/>
        </w:rPr>
        <w:t>4.2</w:t>
      </w:r>
      <w:r w:rsidRPr="00D24084">
        <w:rPr>
          <w:rFonts w:hint="eastAsia"/>
        </w:rPr>
        <w:t>钢</w:t>
      </w:r>
      <w:r>
        <w:rPr>
          <w:rFonts w:hint="eastAsia"/>
        </w:rPr>
        <w:t>级</w:t>
      </w:r>
      <w:r w:rsidRPr="00D24084">
        <w:rPr>
          <w:rFonts w:hint="eastAsia"/>
        </w:rPr>
        <w:t>按</w:t>
      </w:r>
      <w:r>
        <w:rPr>
          <w:rFonts w:hint="eastAsia"/>
        </w:rPr>
        <w:t>索氏体组织</w:t>
      </w:r>
      <w:r w:rsidR="00002AD7">
        <w:rPr>
          <w:rFonts w:hint="eastAsia"/>
        </w:rPr>
        <w:t>英文单词</w:t>
      </w:r>
      <w:r>
        <w:rPr>
          <w:rFonts w:hint="eastAsia"/>
        </w:rPr>
        <w:t>“</w:t>
      </w:r>
      <w:r w:rsidR="00002AD7">
        <w:t>Sorbite</w:t>
      </w:r>
      <w:r>
        <w:rPr>
          <w:rFonts w:hint="eastAsia"/>
        </w:rPr>
        <w:t>”</w:t>
      </w:r>
      <w:r w:rsidR="00002AD7">
        <w:rPr>
          <w:rFonts w:hint="eastAsia"/>
        </w:rPr>
        <w:t>的</w:t>
      </w:r>
      <w:r>
        <w:rPr>
          <w:rFonts w:hint="eastAsia"/>
        </w:rPr>
        <w:t>第一个字母+</w:t>
      </w:r>
      <w:r w:rsidRPr="00D24084">
        <w:rPr>
          <w:rFonts w:hint="eastAsia"/>
        </w:rPr>
        <w:t>屈服强度</w:t>
      </w:r>
      <w:r>
        <w:rPr>
          <w:rFonts w:hint="eastAsia"/>
        </w:rPr>
        <w:t>组成，例如“S600”表示组织为索氏体特征的屈服强度为600M</w:t>
      </w:r>
      <w:r w:rsidR="00405561">
        <w:t>P</w:t>
      </w:r>
      <w:r>
        <w:rPr>
          <w:rFonts w:hint="eastAsia"/>
        </w:rPr>
        <w:t>a的钢</w:t>
      </w:r>
      <w:r w:rsidRPr="00D24084">
        <w:rPr>
          <w:rFonts w:hint="eastAsia"/>
        </w:rPr>
        <w:t>。</w:t>
      </w:r>
      <w:r w:rsidR="003E439F">
        <w:rPr>
          <w:rFonts w:hint="eastAsia"/>
        </w:rPr>
        <w:t>抗震建筑用途的钢级为在一般用途钢级的后边加“</w:t>
      </w:r>
      <w:r w:rsidR="003E439F">
        <w:t>Earthquake</w:t>
      </w:r>
      <w:r w:rsidR="003E439F">
        <w:rPr>
          <w:rFonts w:hint="eastAsia"/>
        </w:rPr>
        <w:t>”的第一个字母“E”，例如：</w:t>
      </w:r>
      <w:r w:rsidR="003E439F" w:rsidRPr="001C2B63">
        <w:rPr>
          <w:rFonts w:hint="eastAsia"/>
          <w:sz w:val="18"/>
        </w:rPr>
        <w:t>S</w:t>
      </w:r>
      <w:r w:rsidR="003E439F">
        <w:rPr>
          <w:sz w:val="18"/>
        </w:rPr>
        <w:t>6</w:t>
      </w:r>
      <w:r w:rsidR="003E439F" w:rsidRPr="001C2B63">
        <w:rPr>
          <w:rFonts w:hint="eastAsia"/>
          <w:sz w:val="18"/>
        </w:rPr>
        <w:t>00E</w:t>
      </w:r>
      <w:r w:rsidR="003E439F">
        <w:rPr>
          <w:rFonts w:hint="eastAsia"/>
        </w:rPr>
        <w:t>表示组织为索氏体特征屈服强度为600M</w:t>
      </w:r>
      <w:r w:rsidR="003E439F">
        <w:t>p</w:t>
      </w:r>
      <w:r w:rsidR="003E439F">
        <w:rPr>
          <w:rFonts w:hint="eastAsia"/>
        </w:rPr>
        <w:t>a的抗震建筑用途的钢。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尺寸、外形重量及允许偏差</w:t>
      </w:r>
    </w:p>
    <w:p w:rsidR="00FC265F" w:rsidRDefault="00D422F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尺寸规格</w:t>
      </w:r>
    </w:p>
    <w:p w:rsidR="00C713E6" w:rsidRDefault="00F9745A" w:rsidP="003F3DCF">
      <w:pPr>
        <w:pStyle w:val="af3"/>
        <w:numPr>
          <w:ilvl w:val="0"/>
          <w:numId w:val="0"/>
        </w:numPr>
        <w:ind w:firstLineChars="100" w:firstLine="210"/>
      </w:pPr>
      <w:r>
        <w:rPr>
          <w:rFonts w:hint="eastAsia"/>
        </w:rPr>
        <w:t>钢棒</w:t>
      </w:r>
      <w:r w:rsidR="00D422F9" w:rsidRPr="002C3B3D">
        <w:rPr>
          <w:rFonts w:hint="eastAsia"/>
        </w:rPr>
        <w:t>直径：</w:t>
      </w:r>
      <w:r w:rsidR="00D567AA" w:rsidRPr="00D567AA">
        <w:sym w:font="Symbol" w:char="F0C6"/>
      </w:r>
      <w:r w:rsidR="00152F34">
        <w:rPr>
          <w:rFonts w:hint="eastAsia"/>
        </w:rPr>
        <w:t>16</w:t>
      </w:r>
      <w:r w:rsidR="00D422F9" w:rsidRPr="00CD081B">
        <w:t>mm</w:t>
      </w:r>
      <w:r w:rsidR="00D422F9" w:rsidRPr="00CD081B">
        <w:rPr>
          <w:rFonts w:hint="eastAsia"/>
        </w:rPr>
        <w:t>～</w:t>
      </w:r>
      <w:r w:rsidR="00D567AA" w:rsidRPr="002A235A">
        <w:sym w:font="Symbol" w:char="F0C6"/>
      </w:r>
      <w:r w:rsidR="00152F34" w:rsidRPr="002A235A">
        <w:rPr>
          <w:rFonts w:hint="eastAsia"/>
        </w:rPr>
        <w:t>3</w:t>
      </w:r>
      <w:r w:rsidR="006B30FC" w:rsidRPr="00CD081B">
        <w:rPr>
          <w:rFonts w:hint="eastAsia"/>
        </w:rPr>
        <w:t>5</w:t>
      </w:r>
      <w:r w:rsidR="00D422F9" w:rsidRPr="00CD081B">
        <w:rPr>
          <w:rFonts w:hint="eastAsia"/>
        </w:rPr>
        <w:t>0</w:t>
      </w:r>
      <w:r w:rsidR="00D422F9" w:rsidRPr="00CD081B">
        <w:t>mm</w:t>
      </w:r>
      <w:r w:rsidR="00C47B91">
        <w:rPr>
          <w:rFonts w:hint="eastAsia"/>
        </w:rPr>
        <w:t>。</w:t>
      </w:r>
    </w:p>
    <w:p w:rsidR="00D422F9" w:rsidRPr="002C3B3D" w:rsidRDefault="00F07F75" w:rsidP="007444CF">
      <w:pPr>
        <w:pStyle w:val="a1"/>
        <w:spacing w:before="156" w:after="156"/>
        <w:ind w:left="0"/>
      </w:pPr>
      <w:r>
        <w:rPr>
          <w:rFonts w:hint="eastAsia"/>
        </w:rPr>
        <w:t>尺寸、</w:t>
      </w:r>
      <w:r w:rsidR="00D422F9" w:rsidRPr="002C3B3D">
        <w:rPr>
          <w:rFonts w:hint="eastAsia"/>
        </w:rPr>
        <w:t>外形及允许偏差</w:t>
      </w:r>
    </w:p>
    <w:p w:rsidR="00D422F9" w:rsidRDefault="00F9745A" w:rsidP="00D422F9">
      <w:pPr>
        <w:pStyle w:val="af"/>
      </w:pPr>
      <w:r>
        <w:rPr>
          <w:rFonts w:hint="eastAsia"/>
        </w:rPr>
        <w:t>钢棒的尺寸、</w:t>
      </w:r>
      <w:r w:rsidR="00D422F9" w:rsidRPr="002C3B3D">
        <w:rPr>
          <w:rFonts w:hint="eastAsia"/>
        </w:rPr>
        <w:t>外形及允许偏差应分别符合</w:t>
      </w:r>
      <w:r w:rsidR="00D422F9" w:rsidRPr="002C3B3D">
        <w:t>GB/T70</w:t>
      </w:r>
      <w:r w:rsidR="00D422F9" w:rsidRPr="002C3B3D">
        <w:rPr>
          <w:rFonts w:hint="eastAsia"/>
        </w:rPr>
        <w:t>2</w:t>
      </w:r>
      <w:r w:rsidR="006B30FC" w:rsidRPr="002C3B3D">
        <w:rPr>
          <w:rFonts w:hint="eastAsia"/>
        </w:rPr>
        <w:t>、</w:t>
      </w:r>
      <w:r w:rsidR="00D422F9" w:rsidRPr="002C3B3D">
        <w:rPr>
          <w:rFonts w:hint="eastAsia"/>
        </w:rPr>
        <w:t>GB/T 1220的有关规定。</w:t>
      </w:r>
    </w:p>
    <w:p w:rsidR="0027757E" w:rsidRDefault="00F07F75">
      <w:pPr>
        <w:pStyle w:val="a1"/>
        <w:spacing w:before="156" w:after="156"/>
        <w:ind w:left="0"/>
      </w:pPr>
      <w:r>
        <w:t>重量</w:t>
      </w:r>
    </w:p>
    <w:p w:rsidR="00F07F75" w:rsidRPr="00F07F75" w:rsidRDefault="00F07F75" w:rsidP="00F07F75">
      <w:pPr>
        <w:pStyle w:val="af"/>
      </w:pPr>
      <w:r>
        <w:rPr>
          <w:rFonts w:hint="eastAsia"/>
        </w:rPr>
        <w:t>钢棒按实际重量交货。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技术要求</w:t>
      </w:r>
    </w:p>
    <w:p w:rsidR="00FC265F" w:rsidRDefault="003C372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>
        <w:rPr>
          <w:rFonts w:ascii="SimHei" w:eastAsia="SimHei" w:hint="eastAsia"/>
        </w:rPr>
        <w:t>牌号</w:t>
      </w:r>
      <w:r w:rsidR="00F45037">
        <w:rPr>
          <w:rFonts w:ascii="SimHei" w:eastAsia="SimHei" w:hint="eastAsia"/>
        </w:rPr>
        <w:t>及</w:t>
      </w:r>
      <w:r w:rsidR="00D422F9" w:rsidRPr="002C3B3D">
        <w:rPr>
          <w:rFonts w:ascii="SimHei" w:eastAsia="SimHei" w:hint="eastAsia"/>
        </w:rPr>
        <w:t>化学成分</w:t>
      </w:r>
    </w:p>
    <w:p w:rsidR="00D422F9" w:rsidRPr="002C3B3D" w:rsidRDefault="00D422F9" w:rsidP="00D422F9">
      <w:pPr>
        <w:pStyle w:val="af3"/>
      </w:pPr>
      <w:r w:rsidRPr="002C3B3D">
        <w:rPr>
          <w:rFonts w:hint="eastAsia"/>
        </w:rPr>
        <w:t>化学成份</w:t>
      </w:r>
      <w:r w:rsidRPr="002C3B3D">
        <w:t>（熔炼分析）</w:t>
      </w:r>
      <w:r w:rsidRPr="002C3B3D">
        <w:rPr>
          <w:rFonts w:hint="eastAsia"/>
        </w:rPr>
        <w:t>应符合表</w:t>
      </w:r>
      <w:r w:rsidRPr="002C3B3D">
        <w:t>1</w:t>
      </w:r>
      <w:r w:rsidRPr="002C3B3D">
        <w:rPr>
          <w:rFonts w:hint="eastAsia"/>
        </w:rPr>
        <w:t>的规定。</w:t>
      </w:r>
    </w:p>
    <w:p w:rsidR="00C713E6" w:rsidRDefault="0088471A" w:rsidP="003F3DCF">
      <w:pPr>
        <w:pStyle w:val="af6"/>
        <w:tabs>
          <w:tab w:val="clear" w:pos="720"/>
        </w:tabs>
        <w:spacing w:before="156" w:after="156"/>
      </w:pPr>
      <w:r>
        <w:rPr>
          <w:rFonts w:hint="eastAsia"/>
        </w:rPr>
        <w:t xml:space="preserve">表1  </w:t>
      </w:r>
      <w:r w:rsidR="00771D6F">
        <w:rPr>
          <w:rFonts w:hint="eastAsia"/>
        </w:rPr>
        <w:t>钢</w:t>
      </w:r>
      <w:r w:rsidR="00A55505">
        <w:rPr>
          <w:rFonts w:hint="eastAsia"/>
        </w:rPr>
        <w:t>棒</w:t>
      </w:r>
      <w:r w:rsidR="00771D6F">
        <w:rPr>
          <w:rFonts w:hint="eastAsia"/>
        </w:rPr>
        <w:t>的牌号和</w:t>
      </w:r>
      <w:r w:rsidR="00771D6F" w:rsidRPr="002C3B3D">
        <w:rPr>
          <w:rFonts w:hint="eastAsia"/>
        </w:rPr>
        <w:t>化学成份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755"/>
        <w:gridCol w:w="851"/>
        <w:gridCol w:w="850"/>
        <w:gridCol w:w="707"/>
        <w:gridCol w:w="711"/>
        <w:gridCol w:w="1134"/>
        <w:gridCol w:w="722"/>
        <w:gridCol w:w="837"/>
        <w:gridCol w:w="992"/>
        <w:gridCol w:w="816"/>
      </w:tblGrid>
      <w:tr w:rsidR="00D422F9" w:rsidRPr="002C3B3D" w:rsidTr="00734361">
        <w:tc>
          <w:tcPr>
            <w:tcW w:w="11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8375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化学成份(质量分数)/</w:t>
            </w:r>
            <w:r w:rsidRPr="002C3B3D">
              <w:rPr>
                <w:rFonts w:ascii="SimSun"/>
                <w:sz w:val="18"/>
              </w:rPr>
              <w:t>%</w:t>
            </w:r>
          </w:p>
        </w:tc>
      </w:tr>
      <w:tr w:rsidR="00BF7A66" w:rsidRPr="002C3B3D" w:rsidTr="00BF7A66">
        <w:trPr>
          <w:trHeight w:val="323"/>
        </w:trPr>
        <w:tc>
          <w:tcPr>
            <w:tcW w:w="11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3436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proofErr w:type="spellStart"/>
            <w:r w:rsidRPr="002C3B3D">
              <w:rPr>
                <w:rFonts w:ascii="SimSun" w:hint="eastAsia"/>
                <w:sz w:val="18"/>
              </w:rPr>
              <w:t>Mn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FB0D9A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P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FB0D9A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97269B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Cr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B97D34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Ni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Cu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N</w:t>
            </w:r>
          </w:p>
        </w:tc>
      </w:tr>
      <w:tr w:rsidR="00BF7A66" w:rsidRPr="002C3B3D" w:rsidTr="00BF7A66">
        <w:trPr>
          <w:trHeight w:val="322"/>
        </w:trPr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0979A8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12Cr1</w:t>
            </w:r>
            <w:r w:rsidR="000979A8">
              <w:rPr>
                <w:rFonts w:ascii="SimSun" w:hint="eastAsia"/>
                <w:sz w:val="18"/>
              </w:rPr>
              <w:t>4</w:t>
            </w:r>
            <w:r w:rsidRPr="002C3B3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0.05～0.19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80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FB0D9A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0.040～0.080</w:t>
            </w: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FB0D9A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≤0.010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97269B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13.50～14.50</w:t>
            </w:r>
          </w:p>
        </w:tc>
        <w:tc>
          <w:tcPr>
            <w:tcW w:w="7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B97D34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1.8～2.2</w:t>
            </w: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F7A66" w:rsidRPr="002C3B3D" w:rsidRDefault="00BF7A66" w:rsidP="007F1F2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</w:tr>
    </w:tbl>
    <w:p w:rsidR="00D422F9" w:rsidRPr="002C3B3D" w:rsidRDefault="00D422F9" w:rsidP="00D422F9">
      <w:pPr>
        <w:pStyle w:val="af3"/>
      </w:pPr>
      <w:r w:rsidRPr="002C3B3D">
        <w:t>成品钢</w:t>
      </w:r>
      <w:r w:rsidR="003C3729">
        <w:rPr>
          <w:rFonts w:hint="eastAsia"/>
        </w:rPr>
        <w:t>棒</w:t>
      </w:r>
      <w:r w:rsidRPr="002C3B3D">
        <w:t>的化学成分允许偏差应符合GB</w:t>
      </w:r>
      <w:r w:rsidRPr="002C3B3D">
        <w:rPr>
          <w:rFonts w:hint="eastAsia"/>
        </w:rPr>
        <w:t xml:space="preserve">/T </w:t>
      </w:r>
      <w:r w:rsidRPr="002C3B3D">
        <w:t>222的</w:t>
      </w:r>
      <w:r w:rsidRPr="002C3B3D">
        <w:rPr>
          <w:rFonts w:hint="eastAsia"/>
        </w:rPr>
        <w:t>有关</w:t>
      </w:r>
      <w:r w:rsidRPr="002C3B3D">
        <w:t>规定</w:t>
      </w:r>
      <w:r w:rsidRPr="002C3B3D">
        <w:rPr>
          <w:rFonts w:hint="eastAsia"/>
        </w:rPr>
        <w:t>。</w:t>
      </w:r>
    </w:p>
    <w:p w:rsidR="00FC265F" w:rsidRDefault="00D422F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冶炼方法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工艺流程为高炉冶炼（或返回料电炉冶炼）、氩氧脱碳炉吹炼、钢包炉或其他精炼设施，</w:t>
      </w:r>
      <w:r w:rsidR="008E04DA">
        <w:rPr>
          <w:rFonts w:hint="eastAsia"/>
        </w:rPr>
        <w:t>高端用</w:t>
      </w:r>
      <w:r w:rsidR="00B97227">
        <w:rPr>
          <w:rFonts w:hint="eastAsia"/>
        </w:rPr>
        <w:t>途</w:t>
      </w:r>
      <w:r w:rsidR="008E04DA">
        <w:rPr>
          <w:rFonts w:hint="eastAsia"/>
        </w:rPr>
        <w:t>可经VD炉真空精炼</w:t>
      </w:r>
      <w:r w:rsidRPr="002C3B3D">
        <w:rPr>
          <w:rFonts w:hint="eastAsia"/>
        </w:rPr>
        <w:t>以及供需双方认可的其他方法冶炼</w:t>
      </w:r>
      <w:r w:rsidR="008E04DA">
        <w:rPr>
          <w:rFonts w:hint="eastAsia"/>
        </w:rPr>
        <w:t>。</w:t>
      </w:r>
    </w:p>
    <w:p w:rsidR="00FC265F" w:rsidRDefault="00D422F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交货状态</w:t>
      </w:r>
      <w:bookmarkStart w:id="0" w:name="_GoBack"/>
      <w:bookmarkEnd w:id="0"/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钢</w:t>
      </w:r>
      <w:r w:rsidR="00776DB4">
        <w:rPr>
          <w:rFonts w:hint="eastAsia"/>
        </w:rPr>
        <w:t>棒</w:t>
      </w:r>
      <w:r w:rsidRPr="002C3B3D">
        <w:rPr>
          <w:rFonts w:hint="eastAsia"/>
        </w:rPr>
        <w:t>以热轧</w:t>
      </w:r>
      <w:r w:rsidR="00776DB4">
        <w:rPr>
          <w:rFonts w:hint="eastAsia"/>
        </w:rPr>
        <w:t>或</w:t>
      </w:r>
      <w:r w:rsidRPr="002C3B3D">
        <w:rPr>
          <w:rFonts w:hint="eastAsia"/>
        </w:rPr>
        <w:t>热处理状态交货。</w:t>
      </w:r>
    </w:p>
    <w:p w:rsidR="00FC265F" w:rsidRDefault="00D422F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lastRenderedPageBreak/>
        <w:t>力学性能</w:t>
      </w:r>
    </w:p>
    <w:p w:rsidR="00D422F9" w:rsidRDefault="00D422F9" w:rsidP="00D422F9">
      <w:pPr>
        <w:pStyle w:val="af"/>
      </w:pPr>
      <w:r w:rsidRPr="002C3B3D">
        <w:rPr>
          <w:rFonts w:hint="eastAsia"/>
        </w:rPr>
        <w:t>经</w:t>
      </w:r>
      <w:r w:rsidR="006B30FC" w:rsidRPr="002C3B3D">
        <w:rPr>
          <w:rFonts w:hint="eastAsia"/>
        </w:rPr>
        <w:t>热处理</w:t>
      </w:r>
      <w:r w:rsidRPr="002C3B3D">
        <w:rPr>
          <w:rFonts w:hint="eastAsia"/>
        </w:rPr>
        <w:t>的</w:t>
      </w:r>
      <w:r w:rsidR="003D1353">
        <w:rPr>
          <w:rFonts w:hint="eastAsia"/>
        </w:rPr>
        <w:t>一般用途</w:t>
      </w:r>
      <w:r w:rsidRPr="002C3B3D">
        <w:rPr>
          <w:rFonts w:hint="eastAsia"/>
        </w:rPr>
        <w:t>钢</w:t>
      </w:r>
      <w:r w:rsidR="00E66387">
        <w:rPr>
          <w:rFonts w:hint="eastAsia"/>
        </w:rPr>
        <w:t>棒</w:t>
      </w:r>
      <w:r w:rsidRPr="002C3B3D">
        <w:rPr>
          <w:rFonts w:hint="eastAsia"/>
        </w:rPr>
        <w:t>的力学性能应符合表</w:t>
      </w:r>
      <w:r w:rsidRPr="002C3B3D">
        <w:t>2</w:t>
      </w:r>
      <w:r w:rsidRPr="002C3B3D">
        <w:rPr>
          <w:rFonts w:hint="eastAsia"/>
        </w:rPr>
        <w:t>的规定。</w:t>
      </w:r>
    </w:p>
    <w:p w:rsidR="00C713E6" w:rsidRDefault="0088471A" w:rsidP="003F3DCF">
      <w:pPr>
        <w:pStyle w:val="af6"/>
        <w:tabs>
          <w:tab w:val="clear" w:pos="720"/>
        </w:tabs>
        <w:spacing w:before="156" w:after="156"/>
      </w:pPr>
      <w:r>
        <w:rPr>
          <w:rFonts w:hint="eastAsia"/>
        </w:rPr>
        <w:t xml:space="preserve">表2  </w:t>
      </w:r>
      <w:r w:rsidR="003D1353" w:rsidRPr="002C3B3D">
        <w:rPr>
          <w:rFonts w:hint="eastAsia"/>
        </w:rPr>
        <w:t>经热处理的</w:t>
      </w:r>
      <w:r w:rsidR="003D1353">
        <w:rPr>
          <w:rFonts w:hint="eastAsia"/>
        </w:rPr>
        <w:t>一般用途</w:t>
      </w:r>
      <w:r w:rsidR="00B634F2" w:rsidRPr="002C3B3D">
        <w:rPr>
          <w:rFonts w:hint="eastAsia"/>
        </w:rPr>
        <w:t>钢</w:t>
      </w:r>
      <w:r w:rsidR="00B634F2">
        <w:rPr>
          <w:rFonts w:hint="eastAsia"/>
        </w:rPr>
        <w:t>棒</w:t>
      </w:r>
      <w:r w:rsidR="00B634F2" w:rsidRPr="002C3B3D">
        <w:rPr>
          <w:rFonts w:hint="eastAsia"/>
        </w:rPr>
        <w:t>的力学性能</w:t>
      </w:r>
    </w:p>
    <w:tbl>
      <w:tblPr>
        <w:tblW w:w="500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30"/>
        <w:gridCol w:w="1693"/>
        <w:gridCol w:w="1190"/>
        <w:gridCol w:w="939"/>
        <w:gridCol w:w="1218"/>
        <w:gridCol w:w="808"/>
        <w:gridCol w:w="1192"/>
        <w:gridCol w:w="1474"/>
      </w:tblGrid>
      <w:tr w:rsidR="002F475E" w:rsidRPr="000C45F6" w:rsidTr="002F475E">
        <w:tc>
          <w:tcPr>
            <w:tcW w:w="36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项目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直径规格</w:t>
            </w:r>
            <w:r w:rsidRPr="005579AF">
              <w:rPr>
                <w:rFonts w:ascii="SimSun"/>
                <w:sz w:val="18"/>
              </w:rPr>
              <w:t>/mm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</w:tcBorders>
            <w:vAlign w:val="center"/>
          </w:tcPr>
          <w:p w:rsidR="00365107" w:rsidRDefault="002F475E">
            <w:pPr>
              <w:jc w:val="center"/>
              <w:rPr>
                <w:rFonts w:ascii="SimSun"/>
                <w:sz w:val="18"/>
              </w:rPr>
            </w:pPr>
            <w:proofErr w:type="gramStart"/>
            <w:r w:rsidRPr="005579AF">
              <w:rPr>
                <w:rFonts w:ascii="SimSun" w:hint="eastAsia"/>
                <w:sz w:val="18"/>
              </w:rPr>
              <w:t>钢级</w:t>
            </w:r>
            <w:proofErr w:type="gramEnd"/>
          </w:p>
        </w:tc>
        <w:tc>
          <w:tcPr>
            <w:tcW w:w="1679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冲击试验</w:t>
            </w:r>
            <w:r w:rsidRPr="005579AF">
              <w:rPr>
                <w:rFonts w:ascii="SimSun" w:hint="eastAsia"/>
                <w:i/>
                <w:sz w:val="18"/>
              </w:rPr>
              <w:t>（</w:t>
            </w:r>
            <w:r w:rsidRPr="005579AF">
              <w:rPr>
                <w:rFonts w:ascii="SimSun"/>
                <w:i/>
                <w:sz w:val="18"/>
              </w:rPr>
              <w:t>V</w:t>
            </w:r>
            <w:r w:rsidRPr="005579AF">
              <w:rPr>
                <w:rFonts w:ascii="SimSun" w:hint="eastAsia"/>
                <w:sz w:val="18"/>
              </w:rPr>
              <w:t>型缺口</w:t>
            </w:r>
            <w:r w:rsidRPr="005579AF">
              <w:rPr>
                <w:rFonts w:ascii="SimSun" w:hint="eastAsia"/>
                <w:i/>
                <w:sz w:val="18"/>
              </w:rPr>
              <w:t>）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硬度值</w:t>
            </w:r>
          </w:p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/>
                <w:i/>
                <w:sz w:val="18"/>
              </w:rPr>
              <w:t>HBW</w:t>
            </w:r>
          </w:p>
        </w:tc>
      </w:tr>
      <w:tr w:rsidR="002F475E" w:rsidRPr="000C45F6" w:rsidTr="002F475E">
        <w:tc>
          <w:tcPr>
            <w:tcW w:w="36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tcBorders>
              <w:bottom w:val="single" w:sz="8" w:space="0" w:color="auto"/>
            </w:tcBorders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规定非比例延伸强度</w:t>
            </w:r>
          </w:p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/>
                <w:i/>
                <w:sz w:val="18"/>
              </w:rPr>
              <w:t>Rp0.2/</w:t>
            </w:r>
            <w:proofErr w:type="spellStart"/>
            <w:r w:rsidRPr="005579AF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抗拉强度</w:t>
            </w:r>
          </w:p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proofErr w:type="spellStart"/>
            <w:r w:rsidRPr="005579AF">
              <w:rPr>
                <w:rFonts w:ascii="SimSun"/>
                <w:i/>
                <w:sz w:val="18"/>
              </w:rPr>
              <w:t>Rm</w:t>
            </w:r>
            <w:proofErr w:type="spellEnd"/>
            <w:r w:rsidRPr="005579AF">
              <w:rPr>
                <w:rFonts w:ascii="SimSun"/>
                <w:i/>
                <w:sz w:val="18"/>
              </w:rPr>
              <w:t>/</w:t>
            </w:r>
            <w:proofErr w:type="spellStart"/>
            <w:r w:rsidRPr="005579AF">
              <w:rPr>
                <w:rFonts w:ascii="SimSun"/>
                <w:i/>
                <w:sz w:val="18"/>
              </w:rPr>
              <w:t>MPa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断后伸长率</w:t>
            </w:r>
          </w:p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/>
                <w:i/>
                <w:sz w:val="18"/>
              </w:rPr>
              <w:t>A/%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 w:hint="eastAsia"/>
                <w:i/>
                <w:sz w:val="18"/>
              </w:rPr>
              <w:t>温度</w:t>
            </w:r>
            <w:r w:rsidRPr="005579AF">
              <w:rPr>
                <w:rFonts w:ascii="SimSun"/>
                <w:i/>
                <w:sz w:val="18"/>
              </w:rPr>
              <w:t>/</w:t>
            </w:r>
            <w:r w:rsidRPr="005579AF">
              <w:rPr>
                <w:rFonts w:ascii="SimSun" w:hint="eastAsia"/>
                <w:i/>
                <w:sz w:val="18"/>
              </w:rPr>
              <w:t>℃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冲击吸收功</w:t>
            </w:r>
            <w:r w:rsidRPr="005579AF">
              <w:rPr>
                <w:rFonts w:ascii="SimSun" w:hint="eastAsia"/>
                <w:i/>
                <w:sz w:val="18"/>
              </w:rPr>
              <w:t>（</w:t>
            </w:r>
            <w:r w:rsidRPr="005579AF">
              <w:rPr>
                <w:rFonts w:ascii="SimSun" w:hint="eastAsia"/>
                <w:sz w:val="18"/>
              </w:rPr>
              <w:t>纵向</w:t>
            </w:r>
            <w:r w:rsidRPr="005579AF">
              <w:rPr>
                <w:rFonts w:ascii="SimSun" w:hint="eastAsia"/>
                <w:i/>
                <w:sz w:val="18"/>
              </w:rPr>
              <w:t>）</w:t>
            </w:r>
            <w:r w:rsidRPr="005579AF">
              <w:rPr>
                <w:rFonts w:ascii="SimSun"/>
                <w:i/>
                <w:sz w:val="18"/>
              </w:rPr>
              <w:t>/J</w:t>
            </w:r>
          </w:p>
        </w:tc>
        <w:tc>
          <w:tcPr>
            <w:tcW w:w="73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75E" w:rsidRPr="005579AF" w:rsidRDefault="002F475E" w:rsidP="00C06816">
            <w:pPr>
              <w:jc w:val="center"/>
              <w:rPr>
                <w:rFonts w:ascii="SimSun"/>
                <w:i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D" w:rsidRPr="005579AF" w:rsidRDefault="0088502B" w:rsidP="00C06816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钢</w:t>
            </w:r>
            <w:r w:rsidR="00E8368D" w:rsidRPr="005579AF">
              <w:rPr>
                <w:rFonts w:ascii="SimSun" w:hint="eastAsia"/>
                <w:sz w:val="18"/>
              </w:rPr>
              <w:t>棒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i/>
                <w:sz w:val="18"/>
              </w:rPr>
              <w:t>φ</w:t>
            </w:r>
            <w:r w:rsidRPr="005579AF">
              <w:rPr>
                <w:rFonts w:ascii="SimSun" w:hint="eastAsia"/>
                <w:sz w:val="18"/>
              </w:rPr>
              <w:t>20～</w:t>
            </w:r>
            <w:r w:rsidRPr="005579AF">
              <w:rPr>
                <w:rFonts w:ascii="SimSun" w:hint="eastAsia"/>
                <w:i/>
                <w:sz w:val="18"/>
              </w:rPr>
              <w:t>φ</w:t>
            </w:r>
            <w:r w:rsidR="0088502B">
              <w:rPr>
                <w:rFonts w:ascii="SimSun" w:hint="eastAsia"/>
                <w:i/>
                <w:sz w:val="18"/>
              </w:rPr>
              <w:t>3</w:t>
            </w:r>
            <w:r w:rsidRPr="005579AF">
              <w:rPr>
                <w:rFonts w:ascii="SimSun"/>
                <w:sz w:val="18"/>
              </w:rPr>
              <w:t>50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  <w:vAlign w:val="center"/>
          </w:tcPr>
          <w:p w:rsidR="00E8368D" w:rsidRDefault="00E8368D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S500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D" w:rsidRPr="003F3DC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</w:t>
            </w:r>
            <w:r w:rsidRPr="003F3DCF">
              <w:rPr>
                <w:rFonts w:ascii="SimSun"/>
                <w:sz w:val="18"/>
              </w:rPr>
              <w:t>500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≥16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+20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265</w:t>
            </w:r>
          </w:p>
        </w:tc>
      </w:tr>
      <w:tr w:rsidR="00E8368D" w:rsidRPr="000C45F6" w:rsidTr="00075125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-40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5579AF">
              <w:rPr>
                <w:rFonts w:ascii="SimSun"/>
                <w:sz w:val="18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</w:t>
            </w:r>
            <w:r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73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E8368D" w:rsidRDefault="00E8368D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S600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E8368D" w:rsidRPr="003F3DC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</w:t>
            </w:r>
            <w:r w:rsidRPr="003F3DCF">
              <w:rPr>
                <w:rFonts w:ascii="SimSun"/>
                <w:sz w:val="18"/>
              </w:rPr>
              <w:t>600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≥820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≥16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+20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265</w:t>
            </w: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-40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5579AF">
              <w:rPr>
                <w:rFonts w:ascii="SimSun"/>
                <w:sz w:val="18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</w:t>
            </w:r>
            <w:r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E8368D" w:rsidRDefault="00E8368D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S700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E8368D" w:rsidRPr="003F3DC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</w:t>
            </w:r>
            <w:r w:rsidRPr="003F3DCF">
              <w:rPr>
                <w:rFonts w:ascii="SimSun"/>
                <w:sz w:val="18"/>
              </w:rPr>
              <w:t>700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≥15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+20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E8368D" w:rsidRPr="005579AF" w:rsidRDefault="00E8368D" w:rsidP="009A69B8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≤280</w:t>
            </w: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-40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5579AF">
              <w:rPr>
                <w:rFonts w:ascii="SimSun"/>
                <w:sz w:val="18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</w:t>
            </w:r>
            <w:r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E8368D" w:rsidRDefault="00E8368D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S800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E8368D" w:rsidRPr="003F3DC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</w:t>
            </w:r>
            <w:r w:rsidRPr="003F3DCF">
              <w:rPr>
                <w:rFonts w:ascii="SimSun"/>
                <w:sz w:val="18"/>
              </w:rPr>
              <w:t>800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≥900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</w:t>
            </w:r>
            <w:r w:rsidRPr="005579AF">
              <w:rPr>
                <w:rFonts w:ascii="SimSun"/>
                <w:sz w:val="18"/>
              </w:rPr>
              <w:t>15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+20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E8368D" w:rsidRPr="005579AF" w:rsidRDefault="00E8368D" w:rsidP="00DE5A6E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280</w:t>
            </w: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-40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E8368D" w:rsidRPr="000C45F6" w:rsidTr="002F475E">
        <w:tc>
          <w:tcPr>
            <w:tcW w:w="364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849" w:type="pct"/>
            <w:vMerge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</w:t>
            </w:r>
            <w:r>
              <w:rPr>
                <w:rFonts w:ascii="SimSun" w:hint="eastAsia"/>
                <w:sz w:val="18"/>
              </w:rPr>
              <w:t>6</w:t>
            </w:r>
            <w:r w:rsidRPr="005579AF">
              <w:rPr>
                <w:rFonts w:ascii="SimSun"/>
                <w:sz w:val="18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≥4</w:t>
            </w:r>
            <w:r>
              <w:rPr>
                <w:rFonts w:ascii="SimSun" w:hint="eastAsia"/>
                <w:sz w:val="18"/>
              </w:rPr>
              <w:t>0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E8368D" w:rsidRPr="005579AF" w:rsidRDefault="00E8368D" w:rsidP="00C06816">
            <w:pPr>
              <w:jc w:val="center"/>
              <w:rPr>
                <w:rFonts w:ascii="SimSun"/>
                <w:sz w:val="18"/>
              </w:rPr>
            </w:pPr>
          </w:p>
        </w:tc>
      </w:tr>
      <w:tr w:rsidR="001A35E3" w:rsidRPr="000C45F6" w:rsidTr="00D05CEE">
        <w:tc>
          <w:tcPr>
            <w:tcW w:w="5000" w:type="pct"/>
            <w:gridSpan w:val="9"/>
            <w:shd w:val="clear" w:color="auto" w:fill="auto"/>
            <w:vAlign w:val="center"/>
          </w:tcPr>
          <w:p w:rsidR="001A35E3" w:rsidRDefault="001A35E3">
            <w:pPr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F3DCF">
                <w:rPr>
                  <w:rFonts w:ascii="SimSun"/>
                  <w:sz w:val="18"/>
                </w:rPr>
                <w:t>10mm</w:t>
              </w:r>
            </w:smartTag>
            <w:r w:rsidRPr="003F3DCF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 w:rsidRPr="003F3DCF">
                <w:rPr>
                  <w:rFonts w:ascii="SimSun"/>
                  <w:sz w:val="18"/>
                </w:rPr>
                <w:t>10mm</w:t>
              </w:r>
            </w:smartTag>
            <w:r w:rsidRPr="003F3DCF">
              <w:rPr>
                <w:rFonts w:ascii="SimSun" w:hint="eastAsia"/>
                <w:sz w:val="18"/>
              </w:rPr>
              <w:t>×</w:t>
            </w:r>
            <w:r w:rsidRPr="003F3DCF">
              <w:rPr>
                <w:rFonts w:ascii="SimSun"/>
                <w:sz w:val="18"/>
              </w:rPr>
              <w:t>55mm</w:t>
            </w:r>
            <w:r w:rsidRPr="003F3DCF">
              <w:rPr>
                <w:rFonts w:ascii="SimSun" w:hint="eastAsia"/>
                <w:sz w:val="18"/>
              </w:rPr>
              <w:t>。</w:t>
            </w:r>
          </w:p>
        </w:tc>
      </w:tr>
    </w:tbl>
    <w:p w:rsidR="00594915" w:rsidRPr="005579AF" w:rsidRDefault="00594915" w:rsidP="00594915">
      <w:pPr>
        <w:pStyle w:val="af"/>
      </w:pPr>
      <w:r w:rsidRPr="005579AF">
        <w:rPr>
          <w:rFonts w:hint="eastAsia"/>
        </w:rPr>
        <w:t>经热处理的抗震</w:t>
      </w:r>
      <w:r w:rsidR="00DF0423">
        <w:rPr>
          <w:rFonts w:hint="eastAsia"/>
        </w:rPr>
        <w:t>用途</w:t>
      </w:r>
      <w:r w:rsidRPr="005579AF">
        <w:rPr>
          <w:rFonts w:hint="eastAsia"/>
        </w:rPr>
        <w:t>钢</w:t>
      </w:r>
      <w:r w:rsidR="00451E4C">
        <w:rPr>
          <w:rFonts w:hint="eastAsia"/>
        </w:rPr>
        <w:t>棒</w:t>
      </w:r>
      <w:r w:rsidRPr="005579AF">
        <w:rPr>
          <w:rFonts w:hint="eastAsia"/>
        </w:rPr>
        <w:t>的力学性能应符合表3的规定。</w:t>
      </w:r>
    </w:p>
    <w:p w:rsidR="00C713E6" w:rsidRDefault="003D1353" w:rsidP="003F3DCF">
      <w:pPr>
        <w:pStyle w:val="af6"/>
        <w:tabs>
          <w:tab w:val="clear" w:pos="720"/>
        </w:tabs>
        <w:spacing w:before="156" w:after="156"/>
        <w:ind w:leftChars="340" w:left="714" w:firstLineChars="950" w:firstLine="1995"/>
        <w:jc w:val="both"/>
      </w:pPr>
      <w:r>
        <w:rPr>
          <w:rFonts w:hint="eastAsia"/>
          <w:noProof/>
        </w:rPr>
        <w:t xml:space="preserve">表3 </w:t>
      </w:r>
      <w:r w:rsidRPr="005579AF">
        <w:rPr>
          <w:rFonts w:hint="eastAsia"/>
        </w:rPr>
        <w:t>经热处理的抗震</w:t>
      </w:r>
      <w:r w:rsidR="00DF0423">
        <w:rPr>
          <w:rFonts w:hint="eastAsia"/>
        </w:rPr>
        <w:t>用途</w:t>
      </w:r>
      <w:r w:rsidRPr="005579AF">
        <w:rPr>
          <w:rFonts w:hint="eastAsia"/>
        </w:rPr>
        <w:t>钢</w:t>
      </w:r>
      <w:r w:rsidR="00FA559C">
        <w:rPr>
          <w:rFonts w:hint="eastAsia"/>
        </w:rPr>
        <w:t>棒</w:t>
      </w:r>
      <w:r w:rsidRPr="005579AF">
        <w:rPr>
          <w:rFonts w:hint="eastAsia"/>
        </w:rPr>
        <w:t>的力学性</w:t>
      </w:r>
    </w:p>
    <w:tbl>
      <w:tblPr>
        <w:tblW w:w="500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06"/>
        <w:gridCol w:w="1260"/>
        <w:gridCol w:w="1412"/>
        <w:gridCol w:w="1089"/>
        <w:gridCol w:w="883"/>
        <w:gridCol w:w="724"/>
        <w:gridCol w:w="1045"/>
        <w:gridCol w:w="1182"/>
        <w:gridCol w:w="828"/>
      </w:tblGrid>
      <w:tr w:rsidR="00D873D3" w:rsidRPr="00594915" w:rsidTr="003F3DCF">
        <w:trPr>
          <w:trHeight w:val="524"/>
        </w:trPr>
        <w:tc>
          <w:tcPr>
            <w:tcW w:w="37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项目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直径规格</w:t>
            </w:r>
            <w:r w:rsidRPr="003F3DCF">
              <w:rPr>
                <w:rFonts w:ascii="SimSun"/>
                <w:sz w:val="18"/>
              </w:rPr>
              <w:t>/mm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</w:tcBorders>
            <w:vAlign w:val="center"/>
          </w:tcPr>
          <w:p w:rsidR="00D873D3" w:rsidRPr="003F3DCF" w:rsidRDefault="000C6DAB" w:rsidP="00D873D3">
            <w:pPr>
              <w:jc w:val="center"/>
              <w:rPr>
                <w:rFonts w:ascii="SimSun"/>
                <w:sz w:val="18"/>
              </w:rPr>
            </w:pPr>
            <w:proofErr w:type="gramStart"/>
            <w:r w:rsidRPr="003F3DCF">
              <w:rPr>
                <w:rFonts w:ascii="SimSun" w:hint="eastAsia"/>
                <w:sz w:val="18"/>
              </w:rPr>
              <w:t>钢级</w:t>
            </w:r>
            <w:proofErr w:type="gramEnd"/>
          </w:p>
        </w:tc>
        <w:tc>
          <w:tcPr>
            <w:tcW w:w="206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冲击试验（</w:t>
            </w:r>
            <w:r w:rsidRPr="003F3DCF">
              <w:rPr>
                <w:rFonts w:ascii="SimSun"/>
                <w:sz w:val="18"/>
              </w:rPr>
              <w:t>V</w:t>
            </w:r>
            <w:r w:rsidRPr="003F3DCF">
              <w:rPr>
                <w:rFonts w:ascii="SimSun" w:hint="eastAsia"/>
                <w:sz w:val="18"/>
              </w:rPr>
              <w:t>型缺口）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硬度值</w:t>
            </w:r>
          </w:p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HBW</w:t>
            </w:r>
          </w:p>
        </w:tc>
      </w:tr>
      <w:tr w:rsidR="00D873D3" w:rsidRPr="00594915" w:rsidTr="003F3DCF">
        <w:tc>
          <w:tcPr>
            <w:tcW w:w="37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32" w:type="pct"/>
            <w:vMerge/>
            <w:tcBorders>
              <w:bottom w:val="single" w:sz="8" w:space="0" w:color="auto"/>
            </w:tcBorders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规定非比例延伸强度</w:t>
            </w:r>
          </w:p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Rp0.2/</w:t>
            </w:r>
            <w:proofErr w:type="spellStart"/>
            <w:r w:rsidRPr="003F3DCF">
              <w:rPr>
                <w:rFonts w:ascii="SimSun"/>
                <w:sz w:val="18"/>
              </w:rPr>
              <w:t>MPa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抗拉强度</w:t>
            </w:r>
          </w:p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proofErr w:type="spellStart"/>
            <w:r w:rsidRPr="003F3DCF">
              <w:rPr>
                <w:rFonts w:ascii="SimSun"/>
                <w:sz w:val="18"/>
              </w:rPr>
              <w:t>Rm</w:t>
            </w:r>
            <w:proofErr w:type="spellEnd"/>
            <w:r w:rsidRPr="003F3DCF">
              <w:rPr>
                <w:rFonts w:ascii="SimSun"/>
                <w:sz w:val="18"/>
              </w:rPr>
              <w:t>/</w:t>
            </w:r>
            <w:proofErr w:type="spellStart"/>
            <w:r w:rsidRPr="003F3DCF">
              <w:rPr>
                <w:rFonts w:ascii="SimSun"/>
                <w:sz w:val="18"/>
              </w:rPr>
              <w:t>MPa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断后伸</w:t>
            </w:r>
          </w:p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长率</w:t>
            </w:r>
          </w:p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A/%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13E6" w:rsidRPr="003F3DCF" w:rsidRDefault="000C6DAB" w:rsidP="003F3DC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屈强比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温度</w:t>
            </w:r>
            <w:r w:rsidRPr="003F3DCF">
              <w:rPr>
                <w:rFonts w:ascii="SimSun"/>
                <w:sz w:val="18"/>
              </w:rPr>
              <w:t>/</w:t>
            </w:r>
            <w:r w:rsidRPr="003F3DCF">
              <w:rPr>
                <w:rFonts w:ascii="SimSun" w:hint="eastAsia"/>
                <w:sz w:val="18"/>
              </w:rPr>
              <w:t>℃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冲击吸收功</w:t>
            </w:r>
          </w:p>
          <w:p w:rsidR="00D873D3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（纵向）</w:t>
            </w:r>
            <w:r w:rsidRPr="003F3DCF">
              <w:rPr>
                <w:rFonts w:ascii="SimSun"/>
                <w:sz w:val="18"/>
              </w:rPr>
              <w:t>/J</w:t>
            </w:r>
          </w:p>
        </w:tc>
        <w:tc>
          <w:tcPr>
            <w:tcW w:w="4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</w:tr>
      <w:tr w:rsidR="00640AAC" w:rsidRPr="00594915" w:rsidTr="003F3DCF"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AAC" w:rsidRPr="003F3DCF" w:rsidRDefault="0088502B" w:rsidP="005B60E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钢</w:t>
            </w:r>
            <w:r w:rsidR="000C6DAB" w:rsidRPr="003F3DCF">
              <w:rPr>
                <w:rFonts w:ascii="SimSun" w:hint="eastAsia"/>
                <w:sz w:val="18"/>
              </w:rPr>
              <w:t>棒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88502B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φ20～φ</w:t>
            </w:r>
            <w:r w:rsidR="005378E6">
              <w:rPr>
                <w:rFonts w:ascii="SimSun"/>
                <w:sz w:val="18"/>
              </w:rPr>
              <w:t>3</w:t>
            </w:r>
            <w:r w:rsidRPr="003F3DCF">
              <w:rPr>
                <w:rFonts w:ascii="SimSun"/>
                <w:sz w:val="18"/>
              </w:rPr>
              <w:t>50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vAlign w:val="center"/>
          </w:tcPr>
          <w:p w:rsidR="00640AAC" w:rsidRPr="003F3DCF" w:rsidRDefault="000C6DAB" w:rsidP="00D873D3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S500E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65F" w:rsidRPr="003F3DCF" w:rsidRDefault="00640AAC">
            <w:pPr>
              <w:jc w:val="center"/>
              <w:rPr>
                <w:rFonts w:ascii="SimSun"/>
                <w:sz w:val="18"/>
              </w:rPr>
            </w:pPr>
            <w:r w:rsidRPr="00594915">
              <w:rPr>
                <w:rFonts w:ascii="SimSun" w:hint="eastAsia"/>
                <w:sz w:val="18"/>
              </w:rPr>
              <w:t>≥</w:t>
            </w:r>
            <w:r w:rsidR="000C6DAB" w:rsidRPr="003F3DCF">
              <w:rPr>
                <w:rFonts w:ascii="SimSun"/>
                <w:sz w:val="18"/>
              </w:rPr>
              <w:t>500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≥800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&lt;0.8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+20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≤</w:t>
            </w:r>
            <w:r w:rsidRPr="003F3DCF">
              <w:rPr>
                <w:rFonts w:ascii="SimSun"/>
                <w:sz w:val="18"/>
              </w:rPr>
              <w:t>265</w:t>
            </w:r>
          </w:p>
        </w:tc>
      </w:tr>
      <w:tr w:rsidR="00640AAC" w:rsidRPr="00594915" w:rsidTr="003F3DCF">
        <w:tc>
          <w:tcPr>
            <w:tcW w:w="372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32" w:type="pct"/>
            <w:vMerge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-40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</w:tr>
      <w:tr w:rsidR="00640AAC" w:rsidRPr="00594915" w:rsidTr="003F3DCF">
        <w:tc>
          <w:tcPr>
            <w:tcW w:w="372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32" w:type="pct"/>
            <w:vMerge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0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AAC" w:rsidRPr="00594915" w:rsidRDefault="00640AAC" w:rsidP="005B60E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-60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AAC" w:rsidRPr="00594915" w:rsidRDefault="00640AAC" w:rsidP="005B60EF">
            <w:pPr>
              <w:jc w:val="center"/>
              <w:rPr>
                <w:rFonts w:ascii="SimSun"/>
                <w:sz w:val="18"/>
              </w:rPr>
            </w:pPr>
            <w:r w:rsidRPr="00594915">
              <w:rPr>
                <w:rFonts w:ascii="SimSun" w:hint="eastAsia"/>
                <w:sz w:val="18"/>
              </w:rPr>
              <w:t>≥</w:t>
            </w:r>
            <w:r>
              <w:rPr>
                <w:rFonts w:ascii="SimSun" w:hint="eastAsia"/>
                <w:sz w:val="18"/>
              </w:rPr>
              <w:t>40</w:t>
            </w:r>
          </w:p>
        </w:tc>
        <w:tc>
          <w:tcPr>
            <w:tcW w:w="4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0AAC" w:rsidRPr="003F3DCF" w:rsidRDefault="00640AAC" w:rsidP="00594915">
            <w:pPr>
              <w:keepNext/>
              <w:keepLines/>
              <w:spacing w:before="340" w:after="330" w:line="578" w:lineRule="auto"/>
              <w:jc w:val="center"/>
              <w:rPr>
                <w:rFonts w:ascii="SimSun"/>
                <w:sz w:val="18"/>
              </w:rPr>
            </w:pPr>
          </w:p>
        </w:tc>
      </w:tr>
      <w:tr w:rsidR="00640AAC" w:rsidRPr="00594915" w:rsidTr="003F3DCF">
        <w:tc>
          <w:tcPr>
            <w:tcW w:w="372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32" w:type="pct"/>
            <w:vMerge w:val="restart"/>
            <w:vAlign w:val="center"/>
          </w:tcPr>
          <w:p w:rsidR="00640AAC" w:rsidRPr="003F3DCF" w:rsidRDefault="000C6DAB" w:rsidP="00D873D3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S600E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FC265F" w:rsidRPr="003F3DCF" w:rsidRDefault="00640AAC">
            <w:pPr>
              <w:jc w:val="center"/>
              <w:rPr>
                <w:rFonts w:ascii="SimSun"/>
                <w:sz w:val="18"/>
              </w:rPr>
            </w:pPr>
            <w:r w:rsidRPr="00594915">
              <w:rPr>
                <w:rFonts w:ascii="SimSun" w:hint="eastAsia"/>
                <w:sz w:val="18"/>
              </w:rPr>
              <w:t>≥</w:t>
            </w:r>
            <w:r w:rsidR="000C6DAB" w:rsidRPr="003F3DCF">
              <w:rPr>
                <w:rFonts w:ascii="SimSun"/>
                <w:sz w:val="18"/>
              </w:rPr>
              <w:t>600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≥850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&lt;0.8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+20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≥60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≤</w:t>
            </w:r>
            <w:r w:rsidRPr="003F3DCF">
              <w:rPr>
                <w:rFonts w:ascii="SimSun"/>
                <w:sz w:val="18"/>
              </w:rPr>
              <w:t>265</w:t>
            </w:r>
          </w:p>
        </w:tc>
      </w:tr>
      <w:tr w:rsidR="00640AAC" w:rsidRPr="00594915" w:rsidTr="003F3DCF">
        <w:tc>
          <w:tcPr>
            <w:tcW w:w="372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32" w:type="pct"/>
            <w:vMerge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/>
                <w:sz w:val="18"/>
              </w:rPr>
              <w:t>-40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AAC" w:rsidRPr="003F3DCF" w:rsidRDefault="000C6DAB" w:rsidP="005B60EF">
            <w:pPr>
              <w:jc w:val="center"/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≥45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C713E6" w:rsidRPr="003F3DCF" w:rsidRDefault="00C713E6" w:rsidP="003F3DCF">
            <w:pPr>
              <w:jc w:val="center"/>
              <w:rPr>
                <w:rFonts w:ascii="SimSun"/>
                <w:sz w:val="18"/>
              </w:rPr>
            </w:pPr>
          </w:p>
        </w:tc>
      </w:tr>
      <w:tr w:rsidR="00640AAC" w:rsidRPr="00594915" w:rsidTr="003F3DCF">
        <w:tc>
          <w:tcPr>
            <w:tcW w:w="372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32" w:type="pct"/>
            <w:vMerge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640AAC" w:rsidRPr="00594915" w:rsidRDefault="00640AAC" w:rsidP="00594915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AAC" w:rsidRPr="00594915" w:rsidRDefault="00640AAC" w:rsidP="005B60EF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-60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AAC" w:rsidRPr="00594915" w:rsidRDefault="00640AAC" w:rsidP="005B60EF">
            <w:pPr>
              <w:jc w:val="center"/>
              <w:rPr>
                <w:rFonts w:ascii="SimSun"/>
                <w:sz w:val="18"/>
              </w:rPr>
            </w:pPr>
            <w:r w:rsidRPr="00594915">
              <w:rPr>
                <w:rFonts w:ascii="SimSun" w:hint="eastAsia"/>
                <w:sz w:val="18"/>
              </w:rPr>
              <w:t>≥</w:t>
            </w:r>
            <w:r>
              <w:rPr>
                <w:rFonts w:ascii="SimSun" w:hint="eastAsia"/>
                <w:sz w:val="18"/>
              </w:rPr>
              <w:t>40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640AAC" w:rsidRPr="003F3DCF" w:rsidRDefault="00640AAC" w:rsidP="00594915">
            <w:pPr>
              <w:keepNext/>
              <w:keepLines/>
              <w:spacing w:before="340" w:after="330" w:line="578" w:lineRule="auto"/>
              <w:jc w:val="center"/>
              <w:rPr>
                <w:rFonts w:ascii="SimSun"/>
                <w:sz w:val="18"/>
              </w:rPr>
            </w:pPr>
          </w:p>
        </w:tc>
      </w:tr>
      <w:tr w:rsidR="005D75F6" w:rsidRPr="00594915" w:rsidTr="005B60EF">
        <w:tc>
          <w:tcPr>
            <w:tcW w:w="5000" w:type="pct"/>
            <w:gridSpan w:val="10"/>
            <w:shd w:val="clear" w:color="auto" w:fill="auto"/>
            <w:vAlign w:val="center"/>
          </w:tcPr>
          <w:p w:rsidR="005D75F6" w:rsidRPr="005579AF" w:rsidRDefault="000C6DAB" w:rsidP="00594915">
            <w:pPr>
              <w:rPr>
                <w:rFonts w:ascii="SimSun"/>
                <w:sz w:val="18"/>
              </w:rPr>
            </w:pPr>
            <w:r w:rsidRPr="003F3DCF">
              <w:rPr>
                <w:rFonts w:ascii="SimSun" w:hint="eastAsia"/>
                <w:sz w:val="18"/>
              </w:rPr>
              <w:t>注：冲击试样规格为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3DCF">
                <w:rPr>
                  <w:rFonts w:ascii="SimSun"/>
                  <w:sz w:val="18"/>
                </w:rPr>
                <w:t>10mm</w:t>
              </w:r>
            </w:smartTag>
            <w:r w:rsidRPr="003F3DCF">
              <w:rPr>
                <w:rFonts w:ascii="SimSun" w:hint="eastAsia"/>
                <w:sz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3DCF">
                <w:rPr>
                  <w:rFonts w:ascii="SimSun"/>
                  <w:sz w:val="18"/>
                </w:rPr>
                <w:t>10mm</w:t>
              </w:r>
            </w:smartTag>
            <w:r w:rsidRPr="003F3DCF">
              <w:rPr>
                <w:rFonts w:ascii="SimSun" w:hint="eastAsia"/>
                <w:sz w:val="18"/>
              </w:rPr>
              <w:t>×</w:t>
            </w:r>
            <w:r w:rsidRPr="003F3DCF">
              <w:rPr>
                <w:rFonts w:ascii="SimSun"/>
                <w:sz w:val="18"/>
              </w:rPr>
              <w:t>55mm</w:t>
            </w:r>
            <w:r w:rsidRPr="003F3DCF">
              <w:rPr>
                <w:rFonts w:ascii="SimSun" w:hint="eastAsia"/>
                <w:sz w:val="18"/>
              </w:rPr>
              <w:t>。</w:t>
            </w:r>
          </w:p>
        </w:tc>
      </w:tr>
    </w:tbl>
    <w:p w:rsidR="00C5778B" w:rsidRDefault="00C5778B" w:rsidP="00C5778B">
      <w:pPr>
        <w:pStyle w:val="af"/>
      </w:pPr>
      <w:r w:rsidRPr="002C3B3D">
        <w:rPr>
          <w:rFonts w:hint="eastAsia"/>
        </w:rPr>
        <w:t>圆棒截面尺寸大于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mm"/>
        </w:smartTagPr>
        <w:r w:rsidRPr="002C3B3D">
          <w:rPr>
            <w:rFonts w:hint="eastAsia"/>
          </w:rPr>
          <w:t>80mm</w:t>
        </w:r>
      </w:smartTag>
      <w:r w:rsidRPr="002C3B3D">
        <w:rPr>
          <w:rFonts w:hint="eastAsia"/>
        </w:rPr>
        <w:t>的钢材允许将取样用坯加工成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mm"/>
        </w:smartTagPr>
        <w:r w:rsidRPr="002C3B3D">
          <w:rPr>
            <w:rFonts w:hint="eastAsia"/>
          </w:rPr>
          <w:t>70mm</w:t>
        </w:r>
      </w:smartTag>
      <w:r w:rsidRPr="002C3B3D">
        <w:rPr>
          <w:rFonts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mm"/>
        </w:smartTagPr>
        <w:r w:rsidRPr="002C3B3D">
          <w:rPr>
            <w:rFonts w:hint="eastAsia"/>
          </w:rPr>
          <w:t>80mm</w:t>
        </w:r>
      </w:smartTag>
      <w:r w:rsidRPr="002C3B3D">
        <w:rPr>
          <w:rFonts w:hint="eastAsia"/>
        </w:rPr>
        <w:t>后取样，检验结果应符合表2</w:t>
      </w:r>
      <w:r>
        <w:rPr>
          <w:rFonts w:hint="eastAsia"/>
        </w:rPr>
        <w:t>、表3的</w:t>
      </w:r>
      <w:r w:rsidRPr="002C3B3D">
        <w:rPr>
          <w:rFonts w:hint="eastAsia"/>
        </w:rPr>
        <w:t>规定。</w:t>
      </w:r>
    </w:p>
    <w:p w:rsidR="00FC265F" w:rsidRDefault="00D422F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低倍组织</w:t>
      </w:r>
    </w:p>
    <w:p w:rsidR="00FC265F" w:rsidRDefault="00D422F9">
      <w:pPr>
        <w:pStyle w:val="af5"/>
        <w:numPr>
          <w:ilvl w:val="0"/>
          <w:numId w:val="0"/>
        </w:numPr>
        <w:spacing w:beforeLines="50" w:before="156" w:afterLines="50" w:after="156"/>
        <w:rPr>
          <w:rFonts w:ascii="SimHei" w:eastAsia="SimHei"/>
        </w:rPr>
      </w:pPr>
      <w:r w:rsidRPr="002C3B3D">
        <w:rPr>
          <w:rFonts w:ascii="SimHei" w:eastAsia="SimHei" w:hint="eastAsia"/>
        </w:rPr>
        <w:t>6.5.1</w:t>
      </w:r>
      <w:r w:rsidRPr="002C3B3D">
        <w:rPr>
          <w:rFonts w:hint="eastAsia"/>
          <w:noProof/>
          <w:szCs w:val="20"/>
        </w:rPr>
        <w:t>钢棒的横截面酸浸低倍试片上不允许有目视可见的缩孔、气泡、裂纹、夹杂、翻皮及白点。</w:t>
      </w:r>
    </w:p>
    <w:p w:rsidR="00FC265F" w:rsidRDefault="00D422F9" w:rsidP="003F3DCF">
      <w:pPr>
        <w:pStyle w:val="af5"/>
        <w:numPr>
          <w:ilvl w:val="0"/>
          <w:numId w:val="0"/>
        </w:numPr>
        <w:spacing w:beforeLines="50" w:before="156" w:afterLines="50" w:after="156"/>
        <w:rPr>
          <w:noProof/>
          <w:szCs w:val="20"/>
        </w:rPr>
      </w:pPr>
      <w:r w:rsidRPr="002C3B3D">
        <w:rPr>
          <w:rFonts w:ascii="SimHei" w:eastAsia="SimHei" w:hint="eastAsia"/>
        </w:rPr>
        <w:lastRenderedPageBreak/>
        <w:t>6.5.2</w:t>
      </w:r>
      <w:r w:rsidRPr="002C3B3D">
        <w:rPr>
          <w:rFonts w:hint="eastAsia"/>
          <w:noProof/>
          <w:szCs w:val="20"/>
        </w:rPr>
        <w:t>酸浸低倍组织合格级别应符合表</w:t>
      </w:r>
      <w:r w:rsidR="007C1062">
        <w:rPr>
          <w:rFonts w:hint="eastAsia"/>
          <w:noProof/>
          <w:szCs w:val="20"/>
        </w:rPr>
        <w:t>4</w:t>
      </w:r>
      <w:r w:rsidRPr="002C3B3D">
        <w:rPr>
          <w:rFonts w:hint="eastAsia"/>
          <w:noProof/>
          <w:szCs w:val="20"/>
        </w:rPr>
        <w:t>的规定。当需方要求1组时应在合同中注明，尺寸大于130</w:t>
      </w:r>
      <w:r w:rsidRPr="002C3B3D">
        <w:rPr>
          <w:noProof/>
          <w:szCs w:val="20"/>
        </w:rPr>
        <w:t>mm</w:t>
      </w:r>
      <w:r w:rsidRPr="002C3B3D">
        <w:rPr>
          <w:rFonts w:hint="eastAsia"/>
          <w:noProof/>
          <w:szCs w:val="20"/>
        </w:rPr>
        <w:t>钢棒，其低倍组织合格级别由供需双方协商确定。</w:t>
      </w:r>
    </w:p>
    <w:p w:rsidR="00C713E6" w:rsidRDefault="0088471A" w:rsidP="003F3DCF">
      <w:pPr>
        <w:pStyle w:val="af6"/>
        <w:tabs>
          <w:tab w:val="clear" w:pos="720"/>
        </w:tabs>
        <w:spacing w:before="156" w:after="156"/>
      </w:pPr>
      <w:r>
        <w:rPr>
          <w:rFonts w:hint="eastAsia"/>
          <w:noProof/>
        </w:rPr>
        <w:t>表</w:t>
      </w:r>
      <w:r w:rsidR="007C1062">
        <w:rPr>
          <w:rFonts w:hint="eastAsia"/>
          <w:noProof/>
        </w:rPr>
        <w:t>4</w:t>
      </w:r>
      <w:r w:rsidR="003E12B9" w:rsidRPr="002C3B3D">
        <w:rPr>
          <w:rFonts w:hint="eastAsia"/>
          <w:noProof/>
        </w:rPr>
        <w:t>低倍组织合格级别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2421"/>
        <w:gridCol w:w="2365"/>
        <w:gridCol w:w="2365"/>
      </w:tblGrid>
      <w:tr w:rsidR="00D422F9" w:rsidRPr="002C3B3D" w:rsidTr="00E377E2">
        <w:tc>
          <w:tcPr>
            <w:tcW w:w="2420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组别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一般疏松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中心疏松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锭型偏析</w:t>
            </w:r>
          </w:p>
        </w:tc>
      </w:tr>
      <w:tr w:rsidR="00D422F9" w:rsidRPr="002C3B3D" w:rsidTr="00E377E2">
        <w:tc>
          <w:tcPr>
            <w:tcW w:w="2420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1组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≤</w:t>
            </w:r>
            <w:r w:rsidR="00AD09FD" w:rsidRPr="002C3B3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D422F9" w:rsidRPr="002C3B3D" w:rsidRDefault="00D422F9" w:rsidP="00AD09F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3B3D">
              <w:rPr>
                <w:rFonts w:asciiTheme="minorEastAsia" w:eastAsiaTheme="minorEastAsia" w:hAnsiTheme="minorEastAsia" w:hint="eastAsia"/>
                <w:sz w:val="18"/>
              </w:rPr>
              <w:t>≤</w:t>
            </w:r>
            <w:r w:rsidR="00AD09FD" w:rsidRPr="002C3B3D">
              <w:rPr>
                <w:rFonts w:asciiTheme="minorEastAsia" w:eastAsiaTheme="minorEastAsia" w:hAnsiTheme="minorEastAsia" w:hint="eastAsia"/>
                <w:sz w:val="18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D422F9" w:rsidRPr="002C3B3D" w:rsidRDefault="00D422F9" w:rsidP="00AD09F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3B3D">
              <w:rPr>
                <w:rFonts w:asciiTheme="minorEastAsia" w:eastAsiaTheme="minorEastAsia" w:hAnsiTheme="minorEastAsia" w:hint="eastAsia"/>
                <w:sz w:val="18"/>
              </w:rPr>
              <w:t>≤</w:t>
            </w:r>
            <w:r w:rsidR="00AD09FD" w:rsidRPr="002C3B3D">
              <w:rPr>
                <w:rFonts w:asciiTheme="minorEastAsia" w:eastAsiaTheme="minorEastAsia" w:hAnsiTheme="minorEastAsia" w:hint="eastAsia"/>
                <w:sz w:val="18"/>
              </w:rPr>
              <w:t>1</w:t>
            </w:r>
          </w:p>
        </w:tc>
      </w:tr>
      <w:tr w:rsidR="00D422F9" w:rsidRPr="002C3B3D" w:rsidTr="00E377E2">
        <w:tc>
          <w:tcPr>
            <w:tcW w:w="2420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2组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713E6" w:rsidRDefault="00D422F9" w:rsidP="003F3DCF">
            <w:pPr>
              <w:pStyle w:val="af5"/>
              <w:numPr>
                <w:ilvl w:val="0"/>
                <w:numId w:val="0"/>
              </w:num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</w:rPr>
            </w:pPr>
            <w:r w:rsidRPr="002C3B3D">
              <w:rPr>
                <w:rFonts w:asciiTheme="minorEastAsia" w:eastAsiaTheme="minorEastAsia" w:hAnsiTheme="minorEastAsia" w:hint="eastAsia"/>
              </w:rPr>
              <w:t>≤</w:t>
            </w:r>
            <w:r w:rsidR="00AD09FD" w:rsidRPr="002C3B3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D422F9" w:rsidRPr="002C3B3D" w:rsidRDefault="00D422F9" w:rsidP="00AD09F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3B3D">
              <w:rPr>
                <w:rFonts w:asciiTheme="minorEastAsia" w:eastAsiaTheme="minorEastAsia" w:hAnsiTheme="minorEastAsia" w:hint="eastAsia"/>
                <w:sz w:val="18"/>
              </w:rPr>
              <w:t>≤</w:t>
            </w:r>
            <w:r w:rsidR="00AD09FD" w:rsidRPr="002C3B3D">
              <w:rPr>
                <w:rFonts w:asciiTheme="minorEastAsia" w:eastAsiaTheme="minorEastAsia" w:hAnsiTheme="minorEastAsia" w:hint="eastAsia"/>
                <w:sz w:val="18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D422F9" w:rsidRPr="002C3B3D" w:rsidRDefault="00D422F9" w:rsidP="00AD09F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3B3D">
              <w:rPr>
                <w:rFonts w:asciiTheme="minorEastAsia" w:eastAsiaTheme="minorEastAsia" w:hAnsiTheme="minorEastAsia" w:hint="eastAsia"/>
                <w:sz w:val="18"/>
              </w:rPr>
              <w:t>≤</w:t>
            </w:r>
            <w:r w:rsidR="00AD09FD" w:rsidRPr="002C3B3D">
              <w:rPr>
                <w:rFonts w:asciiTheme="minorEastAsia" w:eastAsiaTheme="minorEastAsia" w:hAnsiTheme="minorEastAsia" w:hint="eastAsia"/>
                <w:sz w:val="18"/>
              </w:rPr>
              <w:t>2</w:t>
            </w:r>
          </w:p>
        </w:tc>
      </w:tr>
    </w:tbl>
    <w:p w:rsidR="00FC265F" w:rsidRDefault="00F80591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5579AF">
        <w:rPr>
          <w:rFonts w:ascii="SimHei" w:eastAsia="SimHei" w:hint="eastAsia"/>
        </w:rPr>
        <w:t>超声检测</w:t>
      </w:r>
    </w:p>
    <w:p w:rsidR="00FC265F" w:rsidRDefault="00875B03" w:rsidP="003F3DCF">
      <w:pPr>
        <w:pStyle w:val="af5"/>
        <w:numPr>
          <w:ilvl w:val="0"/>
          <w:numId w:val="0"/>
        </w:numPr>
        <w:spacing w:beforeLines="50" w:before="156" w:afterLines="50" w:after="156"/>
        <w:ind w:firstLineChars="150" w:firstLine="315"/>
        <w:rPr>
          <w:rFonts w:ascii="SimHei" w:eastAsia="SimHei"/>
        </w:rPr>
      </w:pPr>
      <w:r w:rsidRPr="006C10B0">
        <w:rPr>
          <w:rFonts w:hint="eastAsia"/>
          <w:noProof/>
          <w:szCs w:val="20"/>
        </w:rPr>
        <w:t>钢棒</w:t>
      </w:r>
      <w:r w:rsidR="00F80591" w:rsidRPr="005579AF">
        <w:rPr>
          <w:rFonts w:hint="eastAsia"/>
          <w:noProof/>
          <w:szCs w:val="20"/>
        </w:rPr>
        <w:t>应按GB/T4162进行超声检测。</w:t>
      </w:r>
    </w:p>
    <w:p w:rsidR="00FC265F" w:rsidRDefault="00D422F9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耐腐蚀性能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钢材应进行室内加速腐蚀试验，耐腐蚀性能试验时间为72h，检验结果腐蚀速率≤0.0</w:t>
      </w:r>
      <w:r w:rsidR="003A4ED4" w:rsidRPr="002C3B3D">
        <w:rPr>
          <w:rFonts w:hint="eastAsia"/>
        </w:rPr>
        <w:t>08</w:t>
      </w:r>
      <w:r w:rsidRPr="002C3B3D">
        <w:rPr>
          <w:rFonts w:hint="eastAsia"/>
        </w:rPr>
        <w:t>g/m</w:t>
      </w:r>
      <w:r w:rsidRPr="002C3B3D">
        <w:rPr>
          <w:rFonts w:hint="eastAsia"/>
          <w:vertAlign w:val="superscript"/>
        </w:rPr>
        <w:t>2</w:t>
      </w:r>
      <w:r w:rsidRPr="002C3B3D">
        <w:rPr>
          <w:rFonts w:hint="eastAsia"/>
        </w:rPr>
        <w:t>·h，如有特殊要求，可由供需双方协商确定。</w:t>
      </w:r>
    </w:p>
    <w:p w:rsidR="00FC265F" w:rsidRDefault="00D422F9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非金属夹杂物</w:t>
      </w:r>
    </w:p>
    <w:p w:rsidR="00D422F9" w:rsidRPr="002C3B3D" w:rsidRDefault="002A7B8A" w:rsidP="00D422F9">
      <w:pPr>
        <w:pStyle w:val="af"/>
      </w:pPr>
      <w:r>
        <w:rPr>
          <w:rFonts w:hint="eastAsia"/>
        </w:rPr>
        <w:t>钢棒</w:t>
      </w:r>
      <w:r w:rsidR="00D422F9" w:rsidRPr="002C3B3D">
        <w:rPr>
          <w:rFonts w:hint="eastAsia"/>
        </w:rPr>
        <w:t>按</w:t>
      </w:r>
      <w:r w:rsidR="00D422F9" w:rsidRPr="002C3B3D">
        <w:t>GB/T</w:t>
      </w:r>
      <w:r w:rsidR="00D422F9" w:rsidRPr="002C3B3D">
        <w:rPr>
          <w:rFonts w:hint="eastAsia"/>
        </w:rPr>
        <w:t xml:space="preserve"> 10561进行非金属夹杂物检验</w:t>
      </w:r>
      <w:r w:rsidR="009E07CD">
        <w:rPr>
          <w:rFonts w:hint="eastAsia"/>
        </w:rPr>
        <w:t>合格级别</w:t>
      </w:r>
      <w:r w:rsidR="00D422F9" w:rsidRPr="002C3B3D">
        <w:t>应符合表</w:t>
      </w:r>
      <w:r w:rsidR="007C1062">
        <w:rPr>
          <w:rFonts w:hint="eastAsia"/>
        </w:rPr>
        <w:t>5</w:t>
      </w:r>
      <w:r w:rsidR="00D422F9" w:rsidRPr="002C3B3D">
        <w:rPr>
          <w:rFonts w:hint="eastAsia"/>
        </w:rPr>
        <w:t>规定。</w:t>
      </w:r>
    </w:p>
    <w:p w:rsidR="00C713E6" w:rsidRDefault="0088471A" w:rsidP="003F3DCF">
      <w:pPr>
        <w:pStyle w:val="af6"/>
        <w:tabs>
          <w:tab w:val="clear" w:pos="720"/>
        </w:tabs>
        <w:spacing w:before="156" w:after="156"/>
      </w:pPr>
      <w:r>
        <w:rPr>
          <w:rFonts w:hint="eastAsia"/>
        </w:rPr>
        <w:t>表</w:t>
      </w:r>
      <w:r w:rsidR="007C1062">
        <w:rPr>
          <w:rFonts w:hint="eastAsia"/>
        </w:rPr>
        <w:t>5</w:t>
      </w:r>
      <w:r w:rsidR="003E12B9">
        <w:rPr>
          <w:rFonts w:hint="eastAsia"/>
        </w:rPr>
        <w:t>钢棒的</w:t>
      </w:r>
      <w:r w:rsidR="003E12B9" w:rsidRPr="002C3B3D">
        <w:rPr>
          <w:rFonts w:hint="eastAsia"/>
        </w:rPr>
        <w:t>非金属夹杂物</w:t>
      </w:r>
      <w:r w:rsidR="009E07CD" w:rsidRPr="002C3B3D">
        <w:rPr>
          <w:rFonts w:hint="eastAsia"/>
        </w:rPr>
        <w:t>检验</w:t>
      </w:r>
      <w:r w:rsidR="003E12B9">
        <w:rPr>
          <w:rFonts w:hint="eastAsia"/>
        </w:rPr>
        <w:t>合格级别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30"/>
        <w:gridCol w:w="729"/>
        <w:gridCol w:w="731"/>
        <w:gridCol w:w="729"/>
        <w:gridCol w:w="729"/>
        <w:gridCol w:w="731"/>
        <w:gridCol w:w="729"/>
        <w:gridCol w:w="731"/>
        <w:gridCol w:w="905"/>
        <w:gridCol w:w="2028"/>
      </w:tblGrid>
      <w:tr w:rsidR="006C10B0" w:rsidRPr="006C10B0" w:rsidTr="005579AF">
        <w:trPr>
          <w:jc w:val="center"/>
        </w:trPr>
        <w:tc>
          <w:tcPr>
            <w:tcW w:w="597" w:type="pct"/>
            <w:vMerge w:val="restart"/>
            <w:tcBorders>
              <w:top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分类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A类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B类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C类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D类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D</w:t>
            </w:r>
            <w:r w:rsidRPr="005579AF">
              <w:rPr>
                <w:rFonts w:ascii="SimSun"/>
                <w:sz w:val="18"/>
                <w:vertAlign w:val="subscript"/>
              </w:rPr>
              <w:t>S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夹杂物总级别之和</w:t>
            </w:r>
          </w:p>
        </w:tc>
      </w:tr>
      <w:tr w:rsidR="006C10B0" w:rsidRPr="006C10B0" w:rsidTr="005579AF">
        <w:trPr>
          <w:jc w:val="center"/>
        </w:trPr>
        <w:tc>
          <w:tcPr>
            <w:tcW w:w="597" w:type="pct"/>
            <w:vMerge/>
            <w:tcBorders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细系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粗系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细系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粗系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细系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粗系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细系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ind w:firstLineChars="50" w:firstLine="90"/>
              <w:jc w:val="center"/>
              <w:rPr>
                <w:rFonts w:ascii="SimSun"/>
                <w:sz w:val="18"/>
                <w:szCs w:val="21"/>
              </w:rPr>
            </w:pPr>
            <w:r w:rsidRPr="005579AF">
              <w:rPr>
                <w:rFonts w:ascii="SimSun" w:hint="eastAsia"/>
                <w:sz w:val="18"/>
                <w:szCs w:val="21"/>
              </w:rPr>
              <w:t>粗系</w:t>
            </w:r>
          </w:p>
        </w:tc>
        <w:tc>
          <w:tcPr>
            <w:tcW w:w="454" w:type="pct"/>
            <w:vMerge/>
            <w:tcBorders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ind w:firstLineChars="50" w:firstLine="90"/>
              <w:jc w:val="center"/>
              <w:rPr>
                <w:rFonts w:ascii="SimSun"/>
                <w:sz w:val="18"/>
                <w:szCs w:val="21"/>
              </w:rPr>
            </w:pPr>
          </w:p>
        </w:tc>
        <w:tc>
          <w:tcPr>
            <w:tcW w:w="1018" w:type="pct"/>
            <w:vMerge/>
            <w:tcBorders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ind w:firstLineChars="50" w:firstLine="90"/>
              <w:jc w:val="center"/>
              <w:rPr>
                <w:rFonts w:ascii="SimSun"/>
                <w:sz w:val="18"/>
                <w:szCs w:val="21"/>
              </w:rPr>
            </w:pPr>
          </w:p>
        </w:tc>
      </w:tr>
      <w:tr w:rsidR="006C10B0" w:rsidRPr="006C10B0" w:rsidTr="005579AF">
        <w:trPr>
          <w:trHeight w:val="527"/>
          <w:jc w:val="center"/>
        </w:trPr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一般用途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1.5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</w:t>
            </w:r>
            <w:r w:rsidRPr="005579AF">
              <w:rPr>
                <w:rFonts w:ascii="SimSun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1.5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1.0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≤1.5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≤1.0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≤1.5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≤1.0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1.5</w:t>
            </w:r>
          </w:p>
        </w:tc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--</w:t>
            </w:r>
          </w:p>
        </w:tc>
      </w:tr>
      <w:tr w:rsidR="006C10B0" w:rsidRPr="006C10B0" w:rsidTr="005579AF">
        <w:trPr>
          <w:trHeight w:val="475"/>
          <w:jc w:val="center"/>
        </w:trPr>
        <w:tc>
          <w:tcPr>
            <w:tcW w:w="5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重要用途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1.0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</w:t>
            </w:r>
            <w:r w:rsidRPr="005579AF">
              <w:rPr>
                <w:rFonts w:ascii="SimSun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1.0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</w:t>
            </w:r>
            <w:r w:rsidRPr="005579AF">
              <w:rPr>
                <w:rFonts w:ascii="SimSun"/>
                <w:sz w:val="18"/>
              </w:rPr>
              <w:t>1.0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≤1.0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≤1.0</w:t>
            </w:r>
          </w:p>
        </w:tc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≤1.0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≤1.0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101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33B" w:rsidRPr="005579AF" w:rsidRDefault="004F733B" w:rsidP="004F733B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≤3.5</w:t>
            </w:r>
          </w:p>
        </w:tc>
      </w:tr>
    </w:tbl>
    <w:p w:rsidR="00FC265F" w:rsidRDefault="002C1586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5579AF">
        <w:rPr>
          <w:rFonts w:ascii="SimHei" w:eastAsia="SimHei" w:hint="eastAsia"/>
        </w:rPr>
        <w:t>金相组织</w:t>
      </w:r>
    </w:p>
    <w:p w:rsidR="0027757E" w:rsidRDefault="00864013" w:rsidP="00B255ED">
      <w:pPr>
        <w:pStyle w:val="af"/>
        <w:spacing w:before="156" w:after="156"/>
        <w:rPr>
          <w:rFonts w:ascii="SimHei" w:eastAsia="SimHei"/>
          <w:color w:val="FF0000"/>
        </w:rPr>
      </w:pPr>
      <w:r w:rsidRPr="005579AF">
        <w:rPr>
          <w:rFonts w:hint="eastAsia"/>
        </w:rPr>
        <w:t>经</w:t>
      </w:r>
      <w:r w:rsidR="000A460E" w:rsidRPr="005579AF">
        <w:rPr>
          <w:rFonts w:hint="eastAsia"/>
        </w:rPr>
        <w:t>退火后的</w:t>
      </w:r>
      <w:r w:rsidRPr="005579AF">
        <w:rPr>
          <w:rFonts w:hint="eastAsia"/>
        </w:rPr>
        <w:t>高倍检验</w:t>
      </w:r>
      <w:r w:rsidR="002A7B8A">
        <w:rPr>
          <w:rFonts w:hint="eastAsia"/>
        </w:rPr>
        <w:t>，钢棒</w:t>
      </w:r>
      <w:r w:rsidR="000A460E" w:rsidRPr="005579AF">
        <w:rPr>
          <w:rFonts w:hint="eastAsia"/>
        </w:rPr>
        <w:t>的金相组织应为</w:t>
      </w:r>
      <w:r w:rsidR="00875B03" w:rsidRPr="005579AF">
        <w:rPr>
          <w:rFonts w:hint="eastAsia"/>
        </w:rPr>
        <w:t>回火索氏体</w:t>
      </w:r>
      <w:r w:rsidR="000A460E" w:rsidRPr="005579AF">
        <w:rPr>
          <w:rFonts w:hint="eastAsia"/>
        </w:rPr>
        <w:t>（</w:t>
      </w:r>
      <w:r w:rsidR="00E76894" w:rsidRPr="005579AF">
        <w:rPr>
          <w:rFonts w:hint="eastAsia"/>
        </w:rPr>
        <w:t>回火索氏体面积</w:t>
      </w:r>
      <w:r w:rsidR="00F44637" w:rsidRPr="005579AF">
        <w:rPr>
          <w:rFonts w:hint="eastAsia"/>
        </w:rPr>
        <w:t>≥</w:t>
      </w:r>
      <w:r w:rsidR="00E76894" w:rsidRPr="005579AF">
        <w:rPr>
          <w:rFonts w:hint="eastAsia"/>
        </w:rPr>
        <w:t>95</w:t>
      </w:r>
      <w:r w:rsidR="000A460E" w:rsidRPr="005579AF">
        <w:rPr>
          <w:rFonts w:hint="eastAsia"/>
        </w:rPr>
        <w:t>%）。</w:t>
      </w:r>
    </w:p>
    <w:p w:rsidR="00FC265F" w:rsidRDefault="00D422F9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表面质量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钢</w:t>
      </w:r>
      <w:r w:rsidR="00D35D56">
        <w:rPr>
          <w:rFonts w:hint="eastAsia"/>
        </w:rPr>
        <w:t>棒</w:t>
      </w:r>
      <w:r w:rsidRPr="002C3B3D">
        <w:rPr>
          <w:rFonts w:hint="eastAsia"/>
        </w:rPr>
        <w:t>表面不得有影响使用的缺陷。</w:t>
      </w:r>
    </w:p>
    <w:p w:rsidR="00D422F9" w:rsidRPr="002C3B3D" w:rsidRDefault="002A7B8A" w:rsidP="00D422F9">
      <w:pPr>
        <w:pStyle w:val="af3"/>
      </w:pPr>
      <w:r>
        <w:rPr>
          <w:rFonts w:hint="eastAsia"/>
        </w:rPr>
        <w:t>钢</w:t>
      </w:r>
      <w:r w:rsidR="00D422F9" w:rsidRPr="002C3B3D">
        <w:rPr>
          <w:rFonts w:hint="eastAsia"/>
        </w:rPr>
        <w:t>棒的表面质量按GB/T 1220相关规定执行。</w:t>
      </w:r>
    </w:p>
    <w:p w:rsidR="00FC265F" w:rsidRDefault="00D422F9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int="eastAsia"/>
        </w:rPr>
        <w:t>特殊要求</w:t>
      </w:r>
    </w:p>
    <w:p w:rsidR="00D422F9" w:rsidRPr="00CF1C85" w:rsidRDefault="00D422F9" w:rsidP="00D422F9">
      <w:pPr>
        <w:pStyle w:val="af"/>
        <w:rPr>
          <w:sz w:val="32"/>
          <w:szCs w:val="32"/>
        </w:rPr>
      </w:pPr>
      <w:r w:rsidRPr="002C3B3D">
        <w:rPr>
          <w:rFonts w:hint="eastAsia"/>
        </w:rPr>
        <w:t>如有特殊要求，可对钢</w:t>
      </w:r>
      <w:r w:rsidR="002A7B8A">
        <w:rPr>
          <w:rFonts w:hint="eastAsia"/>
        </w:rPr>
        <w:t>棒</w:t>
      </w:r>
      <w:r w:rsidRPr="002C3B3D">
        <w:rPr>
          <w:rFonts w:hint="eastAsia"/>
        </w:rPr>
        <w:t>的化学成分、力学性能等规定特殊要求。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试验方法</w:t>
      </w:r>
    </w:p>
    <w:p w:rsidR="00D422F9" w:rsidRPr="002C3B3D" w:rsidRDefault="00D422F9" w:rsidP="00D422F9">
      <w:pPr>
        <w:pStyle w:val="af5"/>
        <w:ind w:left="0"/>
      </w:pPr>
      <w:r w:rsidRPr="002C3B3D">
        <w:rPr>
          <w:rFonts w:hint="eastAsia"/>
        </w:rPr>
        <w:t>每批钢</w:t>
      </w:r>
      <w:r w:rsidR="00D35D56">
        <w:rPr>
          <w:rFonts w:hint="eastAsia"/>
        </w:rPr>
        <w:t>棒</w:t>
      </w:r>
      <w:r w:rsidRPr="002C3B3D">
        <w:rPr>
          <w:rFonts w:hint="eastAsia"/>
        </w:rPr>
        <w:t>的检验项目、试样数量、取样方法</w:t>
      </w:r>
      <w:r w:rsidR="0088471A" w:rsidRPr="002C3B3D">
        <w:rPr>
          <w:rFonts w:hint="eastAsia"/>
        </w:rPr>
        <w:t>及</w:t>
      </w:r>
      <w:r w:rsidRPr="002C3B3D">
        <w:rPr>
          <w:rFonts w:hint="eastAsia"/>
        </w:rPr>
        <w:t>试验方法应符合表</w:t>
      </w:r>
      <w:r w:rsidR="007C1062">
        <w:rPr>
          <w:rFonts w:hint="eastAsia"/>
        </w:rPr>
        <w:t>6</w:t>
      </w:r>
      <w:r w:rsidRPr="002C3B3D">
        <w:rPr>
          <w:rFonts w:hint="eastAsia"/>
        </w:rPr>
        <w:t>规定。</w:t>
      </w:r>
    </w:p>
    <w:p w:rsidR="00C713E6" w:rsidRDefault="0088471A" w:rsidP="003F3DCF">
      <w:pPr>
        <w:pStyle w:val="af6"/>
        <w:tabs>
          <w:tab w:val="clear" w:pos="720"/>
        </w:tabs>
        <w:spacing w:before="156" w:after="156"/>
        <w:ind w:left="0" w:firstLine="0"/>
      </w:pPr>
      <w:r>
        <w:rPr>
          <w:rFonts w:hint="eastAsia"/>
        </w:rPr>
        <w:t>表</w:t>
      </w:r>
      <w:r w:rsidR="007C1062">
        <w:rPr>
          <w:rFonts w:hint="eastAsia"/>
        </w:rPr>
        <w:t>6</w:t>
      </w:r>
      <w:r w:rsidRPr="002C3B3D">
        <w:rPr>
          <w:rFonts w:hint="eastAsia"/>
        </w:rPr>
        <w:t>钢</w:t>
      </w:r>
      <w:r>
        <w:rPr>
          <w:rFonts w:hint="eastAsia"/>
        </w:rPr>
        <w:t>棒</w:t>
      </w:r>
      <w:r w:rsidRPr="002C3B3D">
        <w:rPr>
          <w:rFonts w:hint="eastAsia"/>
        </w:rPr>
        <w:t>的检验项目、试样数量、取样方法及试验方法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85"/>
        <w:gridCol w:w="1890"/>
        <w:gridCol w:w="1470"/>
        <w:gridCol w:w="3582"/>
      </w:tblGrid>
      <w:tr w:rsidR="00D422F9" w:rsidRPr="002C3B3D" w:rsidTr="00734361"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lastRenderedPageBreak/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检验项目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取样个数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取样方法</w:t>
            </w:r>
          </w:p>
        </w:tc>
        <w:tc>
          <w:tcPr>
            <w:tcW w:w="3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试验方法</w:t>
            </w:r>
          </w:p>
        </w:tc>
      </w:tr>
      <w:tr w:rsidR="00D422F9" w:rsidRPr="002C3B3D" w:rsidTr="00734361"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化学成分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1/</w:t>
            </w:r>
            <w:r w:rsidRPr="002C3B3D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GB/T20066</w:t>
            </w:r>
          </w:p>
        </w:tc>
        <w:tc>
          <w:tcPr>
            <w:tcW w:w="35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  <w:lang w:val="fr-FR"/>
              </w:rPr>
            </w:pPr>
            <w:r w:rsidRPr="002C3B3D">
              <w:rPr>
                <w:rFonts w:ascii="SimSun"/>
                <w:sz w:val="18"/>
                <w:lang w:val="fr-FR"/>
              </w:rPr>
              <w:t xml:space="preserve">GB/T223 </w:t>
            </w:r>
            <w:r w:rsidRPr="002C3B3D">
              <w:rPr>
                <w:rFonts w:ascii="SimSun" w:hint="eastAsia"/>
                <w:sz w:val="18"/>
              </w:rPr>
              <w:t>、</w:t>
            </w:r>
            <w:r w:rsidRPr="002C3B3D">
              <w:rPr>
                <w:rFonts w:ascii="SimSun"/>
                <w:sz w:val="18"/>
                <w:lang w:val="fr-FR"/>
              </w:rPr>
              <w:t>GB/T 4336</w:t>
            </w:r>
            <w:r w:rsidRPr="002C3B3D">
              <w:rPr>
                <w:rFonts w:ascii="SimSun" w:hint="eastAsia"/>
                <w:sz w:val="18"/>
              </w:rPr>
              <w:t>、</w:t>
            </w:r>
            <w:r w:rsidRPr="002C3B3D">
              <w:rPr>
                <w:rFonts w:ascii="SimSun" w:hint="eastAsia"/>
                <w:sz w:val="18"/>
                <w:lang w:val="fr-FR"/>
              </w:rPr>
              <w:t>GB/T 11261</w:t>
            </w:r>
          </w:p>
        </w:tc>
      </w:tr>
      <w:tr w:rsidR="00D422F9" w:rsidRPr="002C3B3D" w:rsidTr="00734361">
        <w:tc>
          <w:tcPr>
            <w:tcW w:w="843" w:type="dxa"/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2/</w:t>
            </w:r>
            <w:r w:rsidRPr="002C3B3D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GB/T2975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GB/T228</w:t>
            </w:r>
            <w:r w:rsidRPr="002C3B3D">
              <w:rPr>
                <w:rFonts w:ascii="SimSun" w:hint="eastAsia"/>
                <w:sz w:val="18"/>
              </w:rPr>
              <w:t>.1</w:t>
            </w:r>
          </w:p>
        </w:tc>
      </w:tr>
      <w:tr w:rsidR="00D422F9" w:rsidRPr="002C3B3D" w:rsidTr="00734361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布氏硬度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2/</w:t>
            </w:r>
            <w:r w:rsidRPr="002C3B3D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GB/T2975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GB/T23</w:t>
            </w:r>
            <w:r w:rsidRPr="002C3B3D">
              <w:rPr>
                <w:rFonts w:ascii="SimSun" w:hint="eastAsia"/>
                <w:sz w:val="18"/>
              </w:rPr>
              <w:t>1</w:t>
            </w:r>
            <w:r w:rsidRPr="002C3B3D">
              <w:rPr>
                <w:rFonts w:ascii="SimSun"/>
                <w:sz w:val="18"/>
              </w:rPr>
              <w:t>.1</w:t>
            </w:r>
          </w:p>
        </w:tc>
      </w:tr>
      <w:tr w:rsidR="00D422F9" w:rsidRPr="002C3B3D" w:rsidTr="00734361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冲击试验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2/</w:t>
            </w:r>
            <w:r w:rsidRPr="002C3B3D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GB/T2975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GB/T229</w:t>
            </w:r>
          </w:p>
        </w:tc>
      </w:tr>
      <w:tr w:rsidR="00D422F9" w:rsidRPr="002C3B3D" w:rsidTr="00734361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低倍组织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2/</w:t>
            </w:r>
            <w:r w:rsidRPr="002C3B3D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F9" w:rsidRPr="002C3B3D" w:rsidRDefault="00D8345E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GB/T2975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2F9" w:rsidRPr="002C3B3D" w:rsidRDefault="00D422F9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GB/T226</w:t>
            </w:r>
            <w:r w:rsidRPr="002C3B3D">
              <w:rPr>
                <w:rFonts w:ascii="SimSun" w:hint="eastAsia"/>
                <w:sz w:val="18"/>
              </w:rPr>
              <w:t>、</w:t>
            </w:r>
            <w:r w:rsidRPr="002C3B3D">
              <w:rPr>
                <w:rFonts w:ascii="SimSun"/>
                <w:sz w:val="18"/>
              </w:rPr>
              <w:t>GB/T1979</w:t>
            </w:r>
          </w:p>
        </w:tc>
      </w:tr>
      <w:tr w:rsidR="003C7B87" w:rsidRPr="002C3B3D" w:rsidTr="00734361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耐腐蚀性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FE014B" w:rsidP="00734361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GB/T 10125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GB/T 10125</w:t>
            </w:r>
          </w:p>
        </w:tc>
      </w:tr>
      <w:tr w:rsidR="003C7B87" w:rsidRPr="002C3B3D" w:rsidTr="00734361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0B6B4A" w:rsidRDefault="00875B03" w:rsidP="00734361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0B6B4A" w:rsidRDefault="00875B03" w:rsidP="00734361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超声检测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0B6B4A" w:rsidRDefault="00875B03" w:rsidP="00734361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0B6B4A" w:rsidRDefault="00875B03" w:rsidP="00734361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 w:hint="eastAsia"/>
                <w:sz w:val="18"/>
              </w:rPr>
              <w:t>整根钢棒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0B6B4A" w:rsidRDefault="00875B03" w:rsidP="00593C00">
            <w:pPr>
              <w:jc w:val="center"/>
              <w:rPr>
                <w:rFonts w:ascii="SimSun"/>
                <w:sz w:val="18"/>
              </w:rPr>
            </w:pPr>
            <w:r w:rsidRPr="005579AF">
              <w:rPr>
                <w:rFonts w:ascii="SimSun"/>
                <w:sz w:val="18"/>
              </w:rPr>
              <w:t>GB/T 4162</w:t>
            </w:r>
          </w:p>
        </w:tc>
      </w:tr>
      <w:tr w:rsidR="003C7B87" w:rsidRPr="002C3B3D" w:rsidTr="00734361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非金属夹杂物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/>
                <w:sz w:val="18"/>
              </w:rPr>
              <w:t>2/</w:t>
            </w:r>
            <w:r w:rsidRPr="002C3B3D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任一根钢材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GB/T 10561</w:t>
            </w:r>
          </w:p>
        </w:tc>
      </w:tr>
      <w:tr w:rsidR="003C7B87" w:rsidRPr="002C3B3D" w:rsidTr="00734361">
        <w:tc>
          <w:tcPr>
            <w:tcW w:w="843" w:type="dxa"/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尺寸、外形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B87" w:rsidRPr="002C3B3D" w:rsidRDefault="003C7B87" w:rsidP="005579AF">
            <w:pPr>
              <w:spacing w:line="280" w:lineRule="exact"/>
              <w:jc w:val="center"/>
              <w:rPr>
                <w:rFonts w:ascii="SimSun"/>
                <w:sz w:val="18"/>
                <w:lang w:val="fr-FR"/>
              </w:rPr>
            </w:pPr>
            <w:r w:rsidRPr="002C3B3D">
              <w:rPr>
                <w:rFonts w:ascii="SimSun" w:hint="eastAsia"/>
                <w:sz w:val="18"/>
                <w:lang w:val="fr-FR"/>
              </w:rPr>
              <w:t>GB/T 702</w:t>
            </w:r>
            <w:r w:rsidRPr="002C3B3D">
              <w:rPr>
                <w:rFonts w:ascii="SimSun" w:hint="eastAsia"/>
                <w:sz w:val="18"/>
              </w:rPr>
              <w:t>、</w:t>
            </w:r>
            <w:r w:rsidRPr="002C3B3D">
              <w:rPr>
                <w:rFonts w:ascii="SimSun"/>
                <w:sz w:val="18"/>
                <w:lang w:val="fr-FR"/>
              </w:rPr>
              <w:t>GB/T1</w:t>
            </w:r>
            <w:r w:rsidRPr="002C3B3D">
              <w:rPr>
                <w:rFonts w:ascii="SimSun" w:hint="eastAsia"/>
                <w:sz w:val="18"/>
                <w:lang w:val="fr-FR"/>
              </w:rPr>
              <w:t>220</w:t>
            </w:r>
          </w:p>
        </w:tc>
      </w:tr>
      <w:tr w:rsidR="003C7B87" w:rsidRPr="002C3B3D" w:rsidTr="00734361">
        <w:tc>
          <w:tcPr>
            <w:tcW w:w="843" w:type="dxa"/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</w:t>
            </w:r>
            <w:r w:rsidRPr="002C3B3D">
              <w:rPr>
                <w:rFonts w:ascii="SimSun"/>
                <w:sz w:val="1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表面质量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逐支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C7B87" w:rsidRPr="002C3B3D" w:rsidRDefault="003C7B87" w:rsidP="00734361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目视</w:t>
            </w:r>
          </w:p>
        </w:tc>
      </w:tr>
    </w:tbl>
    <w:p w:rsidR="00FC265F" w:rsidRDefault="00D422F9" w:rsidP="003F3DCF">
      <w:pPr>
        <w:pStyle w:val="af5"/>
        <w:spacing w:beforeLines="50" w:before="156"/>
        <w:ind w:left="0"/>
      </w:pPr>
      <w:r w:rsidRPr="002C3B3D">
        <w:rPr>
          <w:rFonts w:hint="eastAsia"/>
        </w:rPr>
        <w:t>钢</w:t>
      </w:r>
      <w:r w:rsidR="00D35D56">
        <w:rPr>
          <w:rFonts w:hint="eastAsia"/>
        </w:rPr>
        <w:t>棒</w:t>
      </w:r>
      <w:r w:rsidRPr="002C3B3D">
        <w:rPr>
          <w:rFonts w:hint="eastAsia"/>
        </w:rPr>
        <w:t>的尺寸、外形应符合精度要求的测量工具测量。</w:t>
      </w:r>
    </w:p>
    <w:p w:rsidR="00D422F9" w:rsidRPr="002C3B3D" w:rsidRDefault="00D35D56" w:rsidP="00D422F9">
      <w:pPr>
        <w:pStyle w:val="af5"/>
        <w:ind w:left="0"/>
      </w:pPr>
      <w:r>
        <w:rPr>
          <w:rFonts w:hint="eastAsia"/>
        </w:rPr>
        <w:t>钢</w:t>
      </w:r>
      <w:r w:rsidR="00D422F9" w:rsidRPr="002C3B3D">
        <w:rPr>
          <w:rFonts w:hint="eastAsia"/>
        </w:rPr>
        <w:t>棒的外观用肉眼检查。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检验规则</w:t>
      </w:r>
    </w:p>
    <w:p w:rsidR="00FC265F" w:rsidRDefault="00D422F9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Ansi="SimSun" w:hint="eastAsia"/>
        </w:rPr>
        <w:t>组批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钢</w:t>
      </w:r>
      <w:r w:rsidR="002A7B8A">
        <w:rPr>
          <w:rFonts w:hint="eastAsia"/>
        </w:rPr>
        <w:t>棒</w:t>
      </w:r>
      <w:r w:rsidRPr="002C3B3D">
        <w:rPr>
          <w:rFonts w:hint="eastAsia"/>
        </w:rPr>
        <w:t>应按批进行验收，每批由同一炉号</w:t>
      </w:r>
      <w:r w:rsidR="00271E6A">
        <w:rPr>
          <w:rFonts w:hint="eastAsia"/>
        </w:rPr>
        <w:t>、同一牌号</w:t>
      </w:r>
      <w:r w:rsidRPr="002C3B3D">
        <w:rPr>
          <w:rFonts w:hint="eastAsia"/>
        </w:rPr>
        <w:t>、同一加工方法、同一尺寸、同一交货状态、同一热处理制度的钢材组成。</w:t>
      </w:r>
    </w:p>
    <w:p w:rsidR="00FC265F" w:rsidRDefault="00D422F9" w:rsidP="003F3DCF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2C3B3D">
        <w:rPr>
          <w:rFonts w:ascii="SimHei" w:eastAsia="SimHei" w:hAnsi="SimSun" w:hint="eastAsia"/>
        </w:rPr>
        <w:t>复验和判定</w:t>
      </w:r>
    </w:p>
    <w:p w:rsidR="00D422F9" w:rsidRPr="002C3B3D" w:rsidRDefault="00D422F9" w:rsidP="00D422F9">
      <w:pPr>
        <w:pStyle w:val="af"/>
      </w:pPr>
      <w:r w:rsidRPr="002C3B3D">
        <w:rPr>
          <w:rFonts w:hint="eastAsia"/>
        </w:rPr>
        <w:t>若某项试验结果不符合本标准要求，允许按</w:t>
      </w:r>
      <w:r w:rsidRPr="002C3B3D">
        <w:t>GB/T2101</w:t>
      </w:r>
      <w:r w:rsidRPr="002C3B3D">
        <w:rPr>
          <w:rFonts w:hint="eastAsia"/>
        </w:rPr>
        <w:t>进行复验。</w:t>
      </w:r>
    </w:p>
    <w:p w:rsidR="00D422F9" w:rsidRPr="002C3B3D" w:rsidRDefault="00D422F9" w:rsidP="007444CF">
      <w:pPr>
        <w:pStyle w:val="a0"/>
        <w:spacing w:before="312" w:after="312"/>
      </w:pPr>
      <w:r w:rsidRPr="002C3B3D">
        <w:rPr>
          <w:rFonts w:hint="eastAsia"/>
        </w:rPr>
        <w:t>包装、标志及质量证明书</w:t>
      </w:r>
    </w:p>
    <w:p w:rsidR="00387A3E" w:rsidRDefault="00271E6A" w:rsidP="00CF1C85">
      <w:pPr>
        <w:ind w:firstLineChars="200" w:firstLine="420"/>
      </w:pPr>
      <w:r>
        <w:rPr>
          <w:rFonts w:hint="eastAsia"/>
        </w:rPr>
        <w:t>钢棒</w:t>
      </w:r>
      <w:r w:rsidR="00D422F9" w:rsidRPr="002C3B3D">
        <w:rPr>
          <w:rFonts w:hint="eastAsia"/>
        </w:rPr>
        <w:t>的包装、标志和质量证明书应符</w:t>
      </w:r>
      <w:r w:rsidR="00D422F9" w:rsidRPr="005579AF">
        <w:rPr>
          <w:rFonts w:ascii="SimSun" w:hAnsi="Times New Roman" w:hint="eastAsia"/>
          <w:noProof/>
          <w:kern w:val="0"/>
          <w:szCs w:val="20"/>
        </w:rPr>
        <w:t>合</w:t>
      </w:r>
      <w:r w:rsidR="00D422F9" w:rsidRPr="005579AF">
        <w:rPr>
          <w:rFonts w:ascii="SimSun" w:hAnsi="Times New Roman"/>
          <w:noProof/>
          <w:kern w:val="0"/>
          <w:szCs w:val="20"/>
        </w:rPr>
        <w:t>GB/T 2101</w:t>
      </w:r>
      <w:r w:rsidR="00D422F9" w:rsidRPr="005579AF">
        <w:rPr>
          <w:rFonts w:ascii="SimSun" w:hAnsi="Times New Roman" w:hint="eastAsia"/>
          <w:noProof/>
          <w:kern w:val="0"/>
          <w:szCs w:val="20"/>
        </w:rPr>
        <w:t>的</w:t>
      </w:r>
      <w:r w:rsidR="00D422F9" w:rsidRPr="002C3B3D">
        <w:rPr>
          <w:rFonts w:hint="eastAsia"/>
        </w:rPr>
        <w:t>规定。</w:t>
      </w:r>
    </w:p>
    <w:p w:rsidR="00D739F6" w:rsidRPr="002C3B3D" w:rsidRDefault="006522CE" w:rsidP="00D739F6">
      <w:pPr>
        <w:pStyle w:val="a0"/>
        <w:numPr>
          <w:ilvl w:val="0"/>
          <w:numId w:val="0"/>
        </w:num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4C54" wp14:editId="3E3A0DEE">
                <wp:simplePos x="0" y="0"/>
                <wp:positionH relativeFrom="column">
                  <wp:posOffset>1739265</wp:posOffset>
                </wp:positionH>
                <wp:positionV relativeFrom="paragraph">
                  <wp:posOffset>1113790</wp:posOffset>
                </wp:positionV>
                <wp:extent cx="1889125" cy="26035"/>
                <wp:effectExtent l="0" t="0" r="1587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95pt;margin-top:87.7pt;width:148.75pt;height: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"/>
            </w:pict>
          </mc:Fallback>
        </mc:AlternateContent>
      </w:r>
    </w:p>
    <w:sectPr w:rsidR="00D739F6" w:rsidRPr="002C3B3D" w:rsidSect="005E21A0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94CD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35" w:rsidRDefault="00810935" w:rsidP="00D422F9">
      <w:r>
        <w:separator/>
      </w:r>
    </w:p>
  </w:endnote>
  <w:endnote w:type="continuationSeparator" w:id="0">
    <w:p w:rsidR="00810935" w:rsidRDefault="00810935" w:rsidP="00D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26314"/>
      <w:docPartObj>
        <w:docPartGallery w:val="Page Numbers (Bottom of Page)"/>
        <w:docPartUnique/>
      </w:docPartObj>
    </w:sdtPr>
    <w:sdtEndPr/>
    <w:sdtContent>
      <w:p w:rsidR="005E21A0" w:rsidRDefault="005E21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0E" w:rsidRPr="00B86D0E">
          <w:rPr>
            <w:noProof/>
            <w:lang w:val="zh-CN"/>
          </w:rPr>
          <w:t>6</w:t>
        </w:r>
        <w:r>
          <w:fldChar w:fldCharType="end"/>
        </w:r>
      </w:p>
    </w:sdtContent>
  </w:sdt>
  <w:p w:rsidR="005E21A0" w:rsidRDefault="005E21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35" w:rsidRDefault="00810935" w:rsidP="00D422F9">
      <w:r>
        <w:separator/>
      </w:r>
    </w:p>
  </w:footnote>
  <w:footnote w:type="continuationSeparator" w:id="0">
    <w:p w:rsidR="00810935" w:rsidRDefault="00810935" w:rsidP="00D4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C5" w:rsidRPr="00A03FD5" w:rsidRDefault="00FC46F0" w:rsidP="00A03FD5">
    <w:pPr>
      <w:pStyle w:val="ac"/>
      <w:pBdr>
        <w:bottom w:val="none" w:sz="0" w:space="0" w:color="auto"/>
      </w:pBdr>
      <w:wordWrap w:val="0"/>
      <w:jc w:val="right"/>
      <w:rPr>
        <w:rFonts w:ascii="SimHei" w:eastAsia="SimHei"/>
        <w:b/>
        <w:sz w:val="21"/>
        <w:szCs w:val="21"/>
      </w:rPr>
    </w:pPr>
    <w:r>
      <w:rPr>
        <w:rFonts w:ascii="SimHei" w:eastAsia="SimHei"/>
        <w:i/>
        <w:sz w:val="21"/>
        <w:szCs w:val="21"/>
      </w:rPr>
      <w:tab/>
    </w:r>
    <w:r w:rsidR="00D422F9">
      <w:rPr>
        <w:rFonts w:ascii="SimHei" w:eastAsia="SimHei" w:hint="eastAsia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 w:rsidR="003F3DCF">
      <w:rPr>
        <w:rFonts w:ascii="SimHei" w:eastAsia="SimHei"/>
        <w:b/>
        <w:sz w:val="21"/>
        <w:szCs w:val="21"/>
      </w:rPr>
      <w:t>SSEA</w:t>
    </w:r>
    <w:r w:rsidRPr="00A03FD5">
      <w:rPr>
        <w:rFonts w:ascii="SimHei" w:eastAsia="SimHei"/>
        <w:b/>
        <w:sz w:val="21"/>
        <w:szCs w:val="21"/>
      </w:rPr>
      <w:t xml:space="preserve"> </w:t>
    </w:r>
    <w:r w:rsidR="003F3DCF">
      <w:rPr>
        <w:rFonts w:ascii="SimHei" w:eastAsia="SimHei"/>
        <w:b/>
        <w:sz w:val="21"/>
        <w:szCs w:val="21"/>
      </w:rPr>
      <w:t>0</w:t>
    </w:r>
    <w:r w:rsidRPr="00A03FD5">
      <w:rPr>
        <w:rFonts w:ascii="SimHei" w:eastAsia="SimHei"/>
        <w:b/>
        <w:sz w:val="21"/>
        <w:szCs w:val="21"/>
      </w:rPr>
      <w:t>00</w:t>
    </w:r>
    <w:r w:rsidR="003F3DCF">
      <w:rPr>
        <w:rFonts w:ascii="SimHei" w:eastAsia="SimHei"/>
        <w:b/>
        <w:sz w:val="21"/>
        <w:szCs w:val="21"/>
      </w:rPr>
      <w:t>2</w:t>
    </w:r>
    <w:r w:rsidRPr="00A03FD5">
      <w:rPr>
        <w:rFonts w:ascii="SimHei" w:eastAsia="SimHei"/>
        <w:b/>
        <w:sz w:val="21"/>
        <w:szCs w:val="21"/>
      </w:rPr>
      <w:t>-201</w:t>
    </w:r>
    <w:r w:rsidR="00D422F9">
      <w:rPr>
        <w:rFonts w:ascii="SimHei" w:eastAsia="SimHei" w:hint="eastAsia"/>
        <w:b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SimHei" w:eastAsia="SimHei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84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567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59A843F8"/>
    <w:multiLevelType w:val="multilevel"/>
    <w:tmpl w:val="AA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6260FA"/>
    <w:multiLevelType w:val="multilevel"/>
    <w:tmpl w:val="4F2011E8"/>
    <w:lvl w:ilvl="0">
      <w:start w:val="1"/>
      <w:numFmt w:val="decimal"/>
      <w:pStyle w:val="a7"/>
      <w:suff w:val="nothing"/>
      <w:lvlText w:val="表%1　"/>
      <w:lvlJc w:val="left"/>
      <w:pPr>
        <w:ind w:left="482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1"/>
        </w:tabs>
        <w:ind w:left="156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27"/>
        </w:tabs>
        <w:ind w:left="212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694"/>
        </w:tabs>
        <w:ind w:left="269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03"/>
        </w:tabs>
        <w:ind w:left="340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70"/>
        </w:tabs>
        <w:ind w:left="397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37"/>
        </w:tabs>
        <w:ind w:left="453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45"/>
        </w:tabs>
        <w:ind w:left="5245" w:hanging="17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sdz">
    <w15:presenceInfo w15:providerId="Windows Live" w15:userId="2f0919dfe4b39488"/>
  </w15:person>
  <w15:person w15:author="lianlian">
    <w15:presenceInfo w15:providerId="None" w15:userId="lian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9"/>
    <w:rsid w:val="00002AD7"/>
    <w:rsid w:val="00033431"/>
    <w:rsid w:val="000345C6"/>
    <w:rsid w:val="00057A6F"/>
    <w:rsid w:val="00062E93"/>
    <w:rsid w:val="000774B2"/>
    <w:rsid w:val="000979A8"/>
    <w:rsid w:val="000A0137"/>
    <w:rsid w:val="000A460E"/>
    <w:rsid w:val="000A7399"/>
    <w:rsid w:val="000B6B4A"/>
    <w:rsid w:val="000C45F6"/>
    <w:rsid w:val="000C6DAB"/>
    <w:rsid w:val="000D4921"/>
    <w:rsid w:val="000E7B33"/>
    <w:rsid w:val="00103A5D"/>
    <w:rsid w:val="00105AC5"/>
    <w:rsid w:val="00111C68"/>
    <w:rsid w:val="00113668"/>
    <w:rsid w:val="0011651B"/>
    <w:rsid w:val="001267B3"/>
    <w:rsid w:val="0012781C"/>
    <w:rsid w:val="00140D22"/>
    <w:rsid w:val="00142507"/>
    <w:rsid w:val="00152F34"/>
    <w:rsid w:val="001624D7"/>
    <w:rsid w:val="00172E2A"/>
    <w:rsid w:val="00186130"/>
    <w:rsid w:val="001A35E3"/>
    <w:rsid w:val="001B1E94"/>
    <w:rsid w:val="001B48AE"/>
    <w:rsid w:val="001B5D36"/>
    <w:rsid w:val="001E43B7"/>
    <w:rsid w:val="001E6D7A"/>
    <w:rsid w:val="001F4D09"/>
    <w:rsid w:val="002025C3"/>
    <w:rsid w:val="00202895"/>
    <w:rsid w:val="00216500"/>
    <w:rsid w:val="00225735"/>
    <w:rsid w:val="00247471"/>
    <w:rsid w:val="00247AD5"/>
    <w:rsid w:val="002559A4"/>
    <w:rsid w:val="00263B9C"/>
    <w:rsid w:val="00270F4F"/>
    <w:rsid w:val="00271E6A"/>
    <w:rsid w:val="00275056"/>
    <w:rsid w:val="0027757E"/>
    <w:rsid w:val="002A1504"/>
    <w:rsid w:val="002A235A"/>
    <w:rsid w:val="002A5564"/>
    <w:rsid w:val="002A7997"/>
    <w:rsid w:val="002A7B8A"/>
    <w:rsid w:val="002B4823"/>
    <w:rsid w:val="002B7CCE"/>
    <w:rsid w:val="002C1586"/>
    <w:rsid w:val="002C36E3"/>
    <w:rsid w:val="002C3B3D"/>
    <w:rsid w:val="002D7764"/>
    <w:rsid w:val="002E231D"/>
    <w:rsid w:val="002F475E"/>
    <w:rsid w:val="003045BA"/>
    <w:rsid w:val="003057D3"/>
    <w:rsid w:val="003172D4"/>
    <w:rsid w:val="0032283C"/>
    <w:rsid w:val="00322A47"/>
    <w:rsid w:val="00350197"/>
    <w:rsid w:val="003512C8"/>
    <w:rsid w:val="00356E19"/>
    <w:rsid w:val="0036199A"/>
    <w:rsid w:val="00365107"/>
    <w:rsid w:val="00374CF6"/>
    <w:rsid w:val="00385CA8"/>
    <w:rsid w:val="00387A3E"/>
    <w:rsid w:val="003A4ED4"/>
    <w:rsid w:val="003A613A"/>
    <w:rsid w:val="003B266D"/>
    <w:rsid w:val="003C2DC9"/>
    <w:rsid w:val="003C3729"/>
    <w:rsid w:val="003C70D9"/>
    <w:rsid w:val="003C7B87"/>
    <w:rsid w:val="003D1353"/>
    <w:rsid w:val="003E12B9"/>
    <w:rsid w:val="003E439F"/>
    <w:rsid w:val="003E4A72"/>
    <w:rsid w:val="003F3DCF"/>
    <w:rsid w:val="00405561"/>
    <w:rsid w:val="00442CBD"/>
    <w:rsid w:val="0044419F"/>
    <w:rsid w:val="00447EF6"/>
    <w:rsid w:val="00451623"/>
    <w:rsid w:val="00451E4C"/>
    <w:rsid w:val="00452EEF"/>
    <w:rsid w:val="00465767"/>
    <w:rsid w:val="0047203E"/>
    <w:rsid w:val="004B20AA"/>
    <w:rsid w:val="004B30E8"/>
    <w:rsid w:val="004B3FF4"/>
    <w:rsid w:val="004E3A74"/>
    <w:rsid w:val="004E4AC6"/>
    <w:rsid w:val="004F1AF9"/>
    <w:rsid w:val="004F733B"/>
    <w:rsid w:val="004F79B6"/>
    <w:rsid w:val="00507FDE"/>
    <w:rsid w:val="005378E6"/>
    <w:rsid w:val="00544216"/>
    <w:rsid w:val="00546763"/>
    <w:rsid w:val="0055567E"/>
    <w:rsid w:val="005579AF"/>
    <w:rsid w:val="00563AEB"/>
    <w:rsid w:val="005658EA"/>
    <w:rsid w:val="00593C00"/>
    <w:rsid w:val="00593F70"/>
    <w:rsid w:val="00594915"/>
    <w:rsid w:val="005B17F7"/>
    <w:rsid w:val="005B2AC2"/>
    <w:rsid w:val="005C2A9C"/>
    <w:rsid w:val="005C43D9"/>
    <w:rsid w:val="005C4CE1"/>
    <w:rsid w:val="005D75F6"/>
    <w:rsid w:val="005E21A0"/>
    <w:rsid w:val="005F3844"/>
    <w:rsid w:val="00605FCF"/>
    <w:rsid w:val="00622595"/>
    <w:rsid w:val="0063139F"/>
    <w:rsid w:val="00640AAC"/>
    <w:rsid w:val="006522CE"/>
    <w:rsid w:val="00661977"/>
    <w:rsid w:val="00661980"/>
    <w:rsid w:val="00675134"/>
    <w:rsid w:val="006773DD"/>
    <w:rsid w:val="006913DE"/>
    <w:rsid w:val="00697B2F"/>
    <w:rsid w:val="006B30FC"/>
    <w:rsid w:val="006B78B1"/>
    <w:rsid w:val="006C10B0"/>
    <w:rsid w:val="006C3414"/>
    <w:rsid w:val="006E0CD9"/>
    <w:rsid w:val="00707F7D"/>
    <w:rsid w:val="007444CF"/>
    <w:rsid w:val="007718D8"/>
    <w:rsid w:val="00771D6F"/>
    <w:rsid w:val="00776DB4"/>
    <w:rsid w:val="00793DC0"/>
    <w:rsid w:val="00794DF3"/>
    <w:rsid w:val="007A5F65"/>
    <w:rsid w:val="007B3226"/>
    <w:rsid w:val="007B3955"/>
    <w:rsid w:val="007C1062"/>
    <w:rsid w:val="007F1F2F"/>
    <w:rsid w:val="007F6E9B"/>
    <w:rsid w:val="00810935"/>
    <w:rsid w:val="00812A8D"/>
    <w:rsid w:val="00813C2F"/>
    <w:rsid w:val="0081501A"/>
    <w:rsid w:val="008166C2"/>
    <w:rsid w:val="0082661A"/>
    <w:rsid w:val="00854284"/>
    <w:rsid w:val="0085664A"/>
    <w:rsid w:val="00862887"/>
    <w:rsid w:val="00864013"/>
    <w:rsid w:val="00875B03"/>
    <w:rsid w:val="008764A0"/>
    <w:rsid w:val="0088307A"/>
    <w:rsid w:val="00883430"/>
    <w:rsid w:val="0088471A"/>
    <w:rsid w:val="0088502B"/>
    <w:rsid w:val="008C3A6C"/>
    <w:rsid w:val="008D77B3"/>
    <w:rsid w:val="008E04DA"/>
    <w:rsid w:val="008E44B8"/>
    <w:rsid w:val="00902A2B"/>
    <w:rsid w:val="00914A3D"/>
    <w:rsid w:val="00924DE8"/>
    <w:rsid w:val="009319C9"/>
    <w:rsid w:val="00936F41"/>
    <w:rsid w:val="00972161"/>
    <w:rsid w:val="00975C94"/>
    <w:rsid w:val="009870CB"/>
    <w:rsid w:val="009A0D17"/>
    <w:rsid w:val="009A69B8"/>
    <w:rsid w:val="009B546E"/>
    <w:rsid w:val="009C4713"/>
    <w:rsid w:val="009D61A1"/>
    <w:rsid w:val="009E07CD"/>
    <w:rsid w:val="00A301D8"/>
    <w:rsid w:val="00A343D0"/>
    <w:rsid w:val="00A55505"/>
    <w:rsid w:val="00A6372D"/>
    <w:rsid w:val="00A8742D"/>
    <w:rsid w:val="00A9490F"/>
    <w:rsid w:val="00AA3A1E"/>
    <w:rsid w:val="00AA70C2"/>
    <w:rsid w:val="00AB3BEE"/>
    <w:rsid w:val="00AD09FD"/>
    <w:rsid w:val="00AD0E8A"/>
    <w:rsid w:val="00AF7CA1"/>
    <w:rsid w:val="00B15A97"/>
    <w:rsid w:val="00B23A37"/>
    <w:rsid w:val="00B255ED"/>
    <w:rsid w:val="00B34C48"/>
    <w:rsid w:val="00B35C29"/>
    <w:rsid w:val="00B35C6A"/>
    <w:rsid w:val="00B37B59"/>
    <w:rsid w:val="00B42A7C"/>
    <w:rsid w:val="00B57D59"/>
    <w:rsid w:val="00B634F2"/>
    <w:rsid w:val="00B817BE"/>
    <w:rsid w:val="00B82789"/>
    <w:rsid w:val="00B86D0E"/>
    <w:rsid w:val="00B97227"/>
    <w:rsid w:val="00BD2CF4"/>
    <w:rsid w:val="00BE3847"/>
    <w:rsid w:val="00BE6BF9"/>
    <w:rsid w:val="00BF52BC"/>
    <w:rsid w:val="00BF7A66"/>
    <w:rsid w:val="00C02C95"/>
    <w:rsid w:val="00C06816"/>
    <w:rsid w:val="00C101EA"/>
    <w:rsid w:val="00C130B2"/>
    <w:rsid w:val="00C14191"/>
    <w:rsid w:val="00C16A11"/>
    <w:rsid w:val="00C43A85"/>
    <w:rsid w:val="00C45422"/>
    <w:rsid w:val="00C47B91"/>
    <w:rsid w:val="00C50DE6"/>
    <w:rsid w:val="00C5778B"/>
    <w:rsid w:val="00C64099"/>
    <w:rsid w:val="00C65288"/>
    <w:rsid w:val="00C665D4"/>
    <w:rsid w:val="00C67F3C"/>
    <w:rsid w:val="00C713E6"/>
    <w:rsid w:val="00C756DB"/>
    <w:rsid w:val="00CD081B"/>
    <w:rsid w:val="00CD6838"/>
    <w:rsid w:val="00CE107A"/>
    <w:rsid w:val="00CE6E35"/>
    <w:rsid w:val="00CF11CB"/>
    <w:rsid w:val="00CF1C85"/>
    <w:rsid w:val="00CF6C4E"/>
    <w:rsid w:val="00D00E97"/>
    <w:rsid w:val="00D05CEE"/>
    <w:rsid w:val="00D33092"/>
    <w:rsid w:val="00D35D56"/>
    <w:rsid w:val="00D422F9"/>
    <w:rsid w:val="00D567AA"/>
    <w:rsid w:val="00D66A25"/>
    <w:rsid w:val="00D677B3"/>
    <w:rsid w:val="00D739F6"/>
    <w:rsid w:val="00D75532"/>
    <w:rsid w:val="00D81F69"/>
    <w:rsid w:val="00D8345E"/>
    <w:rsid w:val="00D864D3"/>
    <w:rsid w:val="00D8662A"/>
    <w:rsid w:val="00D873D3"/>
    <w:rsid w:val="00D9111B"/>
    <w:rsid w:val="00DB116D"/>
    <w:rsid w:val="00DB6D46"/>
    <w:rsid w:val="00DC489D"/>
    <w:rsid w:val="00DC6617"/>
    <w:rsid w:val="00DD337E"/>
    <w:rsid w:val="00DE5A6E"/>
    <w:rsid w:val="00DF0423"/>
    <w:rsid w:val="00DF068A"/>
    <w:rsid w:val="00DF6C0A"/>
    <w:rsid w:val="00E11BFF"/>
    <w:rsid w:val="00E202E3"/>
    <w:rsid w:val="00E377E2"/>
    <w:rsid w:val="00E66387"/>
    <w:rsid w:val="00E75C88"/>
    <w:rsid w:val="00E76894"/>
    <w:rsid w:val="00E8368D"/>
    <w:rsid w:val="00EA0831"/>
    <w:rsid w:val="00EC3A93"/>
    <w:rsid w:val="00ED06A2"/>
    <w:rsid w:val="00ED79B7"/>
    <w:rsid w:val="00F03449"/>
    <w:rsid w:val="00F07F75"/>
    <w:rsid w:val="00F3112F"/>
    <w:rsid w:val="00F44637"/>
    <w:rsid w:val="00F45037"/>
    <w:rsid w:val="00F508CB"/>
    <w:rsid w:val="00F53EE8"/>
    <w:rsid w:val="00F551F4"/>
    <w:rsid w:val="00F61F30"/>
    <w:rsid w:val="00F634C7"/>
    <w:rsid w:val="00F80591"/>
    <w:rsid w:val="00F9745A"/>
    <w:rsid w:val="00F9779F"/>
    <w:rsid w:val="00FA559C"/>
    <w:rsid w:val="00FB6636"/>
    <w:rsid w:val="00FB71D3"/>
    <w:rsid w:val="00FC265F"/>
    <w:rsid w:val="00FC46F0"/>
    <w:rsid w:val="00FD10EF"/>
    <w:rsid w:val="00FD489A"/>
    <w:rsid w:val="00FE014B"/>
    <w:rsid w:val="00FE7099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rsid w:val="00D422F9"/>
    <w:pPr>
      <w:numPr>
        <w:ilvl w:val="1"/>
        <w:numId w:val="4"/>
      </w:numPr>
      <w:spacing w:beforeLines="50" w:afterLines="50"/>
      <w:ind w:left="1275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2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table" w:styleId="af7">
    <w:name w:val="Table Grid"/>
    <w:basedOn w:val="aa"/>
    <w:uiPriority w:val="59"/>
    <w:rsid w:val="00C0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8C3A6C"/>
    <w:rPr>
      <w:rFonts w:ascii="Calibri" w:eastAsia="SimSun" w:hAnsi="Calibri" w:cs="Times New Roman"/>
    </w:rPr>
  </w:style>
  <w:style w:type="paragraph" w:styleId="af9">
    <w:name w:val="Balloon Text"/>
    <w:basedOn w:val="a8"/>
    <w:link w:val="Char3"/>
    <w:uiPriority w:val="99"/>
    <w:semiHidden/>
    <w:unhideWhenUsed/>
    <w:rsid w:val="008C3A6C"/>
    <w:rPr>
      <w:sz w:val="18"/>
      <w:szCs w:val="18"/>
    </w:rPr>
  </w:style>
  <w:style w:type="character" w:customStyle="1" w:styleId="Char3">
    <w:name w:val="批注框文本 Char"/>
    <w:basedOn w:val="a9"/>
    <w:link w:val="af9"/>
    <w:uiPriority w:val="99"/>
    <w:semiHidden/>
    <w:rsid w:val="008C3A6C"/>
    <w:rPr>
      <w:rFonts w:ascii="Calibri" w:eastAsia="SimSun" w:hAnsi="Calibri" w:cs="Times New Roman"/>
      <w:sz w:val="18"/>
      <w:szCs w:val="18"/>
    </w:rPr>
  </w:style>
  <w:style w:type="character" w:customStyle="1" w:styleId="Char2">
    <w:name w:val="章标题 Char"/>
    <w:link w:val="a0"/>
    <w:rsid w:val="00D739F6"/>
    <w:rPr>
      <w:rFonts w:ascii="SimHei" w:eastAsia="SimHei" w:hAnsi="Times New Roman" w:cs="Times New Roman"/>
      <w:kern w:val="0"/>
      <w:szCs w:val="20"/>
    </w:rPr>
  </w:style>
  <w:style w:type="character" w:styleId="afa">
    <w:name w:val="annotation reference"/>
    <w:basedOn w:val="a9"/>
    <w:uiPriority w:val="99"/>
    <w:semiHidden/>
    <w:unhideWhenUsed/>
    <w:rsid w:val="0088307A"/>
    <w:rPr>
      <w:sz w:val="16"/>
      <w:szCs w:val="16"/>
    </w:rPr>
  </w:style>
  <w:style w:type="paragraph" w:styleId="afb">
    <w:name w:val="annotation text"/>
    <w:basedOn w:val="a8"/>
    <w:link w:val="Char4"/>
    <w:uiPriority w:val="99"/>
    <w:semiHidden/>
    <w:unhideWhenUsed/>
    <w:rsid w:val="0088307A"/>
    <w:rPr>
      <w:sz w:val="20"/>
      <w:szCs w:val="20"/>
    </w:rPr>
  </w:style>
  <w:style w:type="character" w:customStyle="1" w:styleId="Char4">
    <w:name w:val="批注文字 Char"/>
    <w:basedOn w:val="a9"/>
    <w:link w:val="afb"/>
    <w:uiPriority w:val="99"/>
    <w:semiHidden/>
    <w:rsid w:val="0088307A"/>
    <w:rPr>
      <w:rFonts w:ascii="Calibri" w:eastAsia="SimSun" w:hAnsi="Calibri" w:cs="Times New Roman"/>
      <w:sz w:val="20"/>
      <w:szCs w:val="20"/>
    </w:rPr>
  </w:style>
  <w:style w:type="paragraph" w:styleId="afc">
    <w:name w:val="annotation subject"/>
    <w:basedOn w:val="afb"/>
    <w:next w:val="afb"/>
    <w:link w:val="Char5"/>
    <w:uiPriority w:val="99"/>
    <w:semiHidden/>
    <w:unhideWhenUsed/>
    <w:rsid w:val="0088307A"/>
    <w:rPr>
      <w:b/>
      <w:bCs/>
    </w:rPr>
  </w:style>
  <w:style w:type="character" w:customStyle="1" w:styleId="Char5">
    <w:name w:val="批注主题 Char"/>
    <w:basedOn w:val="Char4"/>
    <w:link w:val="afc"/>
    <w:uiPriority w:val="99"/>
    <w:semiHidden/>
    <w:rsid w:val="0088307A"/>
    <w:rPr>
      <w:rFonts w:ascii="Calibri" w:eastAsia="SimSu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rsid w:val="00D422F9"/>
    <w:pPr>
      <w:numPr>
        <w:ilvl w:val="1"/>
        <w:numId w:val="4"/>
      </w:numPr>
      <w:spacing w:beforeLines="50" w:afterLines="50"/>
      <w:ind w:left="1275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2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table" w:styleId="af7">
    <w:name w:val="Table Grid"/>
    <w:basedOn w:val="aa"/>
    <w:uiPriority w:val="59"/>
    <w:rsid w:val="00C0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8C3A6C"/>
    <w:rPr>
      <w:rFonts w:ascii="Calibri" w:eastAsia="SimSun" w:hAnsi="Calibri" w:cs="Times New Roman"/>
    </w:rPr>
  </w:style>
  <w:style w:type="paragraph" w:styleId="af9">
    <w:name w:val="Balloon Text"/>
    <w:basedOn w:val="a8"/>
    <w:link w:val="Char3"/>
    <w:uiPriority w:val="99"/>
    <w:semiHidden/>
    <w:unhideWhenUsed/>
    <w:rsid w:val="008C3A6C"/>
    <w:rPr>
      <w:sz w:val="18"/>
      <w:szCs w:val="18"/>
    </w:rPr>
  </w:style>
  <w:style w:type="character" w:customStyle="1" w:styleId="Char3">
    <w:name w:val="批注框文本 Char"/>
    <w:basedOn w:val="a9"/>
    <w:link w:val="af9"/>
    <w:uiPriority w:val="99"/>
    <w:semiHidden/>
    <w:rsid w:val="008C3A6C"/>
    <w:rPr>
      <w:rFonts w:ascii="Calibri" w:eastAsia="SimSun" w:hAnsi="Calibri" w:cs="Times New Roman"/>
      <w:sz w:val="18"/>
      <w:szCs w:val="18"/>
    </w:rPr>
  </w:style>
  <w:style w:type="character" w:customStyle="1" w:styleId="Char2">
    <w:name w:val="章标题 Char"/>
    <w:link w:val="a0"/>
    <w:rsid w:val="00D739F6"/>
    <w:rPr>
      <w:rFonts w:ascii="SimHei" w:eastAsia="SimHei" w:hAnsi="Times New Roman" w:cs="Times New Roman"/>
      <w:kern w:val="0"/>
      <w:szCs w:val="20"/>
    </w:rPr>
  </w:style>
  <w:style w:type="character" w:styleId="afa">
    <w:name w:val="annotation reference"/>
    <w:basedOn w:val="a9"/>
    <w:uiPriority w:val="99"/>
    <w:semiHidden/>
    <w:unhideWhenUsed/>
    <w:rsid w:val="0088307A"/>
    <w:rPr>
      <w:sz w:val="16"/>
      <w:szCs w:val="16"/>
    </w:rPr>
  </w:style>
  <w:style w:type="paragraph" w:styleId="afb">
    <w:name w:val="annotation text"/>
    <w:basedOn w:val="a8"/>
    <w:link w:val="Char4"/>
    <w:uiPriority w:val="99"/>
    <w:semiHidden/>
    <w:unhideWhenUsed/>
    <w:rsid w:val="0088307A"/>
    <w:rPr>
      <w:sz w:val="20"/>
      <w:szCs w:val="20"/>
    </w:rPr>
  </w:style>
  <w:style w:type="character" w:customStyle="1" w:styleId="Char4">
    <w:name w:val="批注文字 Char"/>
    <w:basedOn w:val="a9"/>
    <w:link w:val="afb"/>
    <w:uiPriority w:val="99"/>
    <w:semiHidden/>
    <w:rsid w:val="0088307A"/>
    <w:rPr>
      <w:rFonts w:ascii="Calibri" w:eastAsia="SimSun" w:hAnsi="Calibri" w:cs="Times New Roman"/>
      <w:sz w:val="20"/>
      <w:szCs w:val="20"/>
    </w:rPr>
  </w:style>
  <w:style w:type="paragraph" w:styleId="afc">
    <w:name w:val="annotation subject"/>
    <w:basedOn w:val="afb"/>
    <w:next w:val="afb"/>
    <w:link w:val="Char5"/>
    <w:uiPriority w:val="99"/>
    <w:semiHidden/>
    <w:unhideWhenUsed/>
    <w:rsid w:val="0088307A"/>
    <w:rPr>
      <w:b/>
      <w:bCs/>
    </w:rPr>
  </w:style>
  <w:style w:type="character" w:customStyle="1" w:styleId="Char5">
    <w:name w:val="批注主题 Char"/>
    <w:basedOn w:val="Char4"/>
    <w:link w:val="afc"/>
    <w:uiPriority w:val="99"/>
    <w:semiHidden/>
    <w:rsid w:val="0088307A"/>
    <w:rPr>
      <w:rFonts w:ascii="Calibri" w:eastAsia="SimSu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2A43-A45C-4BA8-8701-163D809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赵佳</cp:lastModifiedBy>
  <cp:revision>7</cp:revision>
  <dcterms:created xsi:type="dcterms:W3CDTF">2017-05-25T10:47:00Z</dcterms:created>
  <dcterms:modified xsi:type="dcterms:W3CDTF">2017-05-25T13:48:00Z</dcterms:modified>
</cp:coreProperties>
</file>