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Cs/>
          <w:color w:val="000000"/>
          <w:kern w:val="0"/>
          <w:sz w:val="28"/>
          <w:szCs w:val="28"/>
        </w:rPr>
        <w:t>附件2：</w:t>
      </w:r>
      <w:bookmarkStart w:id="0" w:name="_GoBack"/>
      <w:bookmarkEnd w:id="0"/>
    </w:p>
    <w:p>
      <w:pPr>
        <w:spacing w:before="257" w:beforeLines="50" w:after="257" w:afterLines="50" w:line="360" w:lineRule="auto"/>
        <w:ind w:left="76" w:leftChars="36"/>
        <w:jc w:val="center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参会回执表</w:t>
      </w: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532"/>
        <w:gridCol w:w="914"/>
        <w:gridCol w:w="1564"/>
        <w:gridCol w:w="159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4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74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□钢铁企业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□节能服务公司、节能技术装备企业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会议代表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99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分组技术交流活动报名（限技术供应商填报）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企业名称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交流题目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介绍人及职务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拟选定分组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请选择</w:t>
            </w:r>
            <w:r>
              <w:rPr>
                <w:rFonts w:hint="eastAsia" w:eastAsia="仿宋_GB2312"/>
                <w:b/>
                <w:bCs/>
                <w:sz w:val="24"/>
              </w:rPr>
              <w:t>铁前、钢轧或公辅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房间预定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fldChar w:fldCharType="begin"/>
            </w:r>
            <w:r>
              <w:rPr>
                <w:rFonts w:hint="eastAsia" w:eastAsia="仿宋_GB2312"/>
                <w:sz w:val="24"/>
              </w:rPr>
              <w:instrText xml:space="preserve"> EQ \o\ac(□)</w:instrText>
            </w:r>
            <w:r>
              <w:rPr>
                <w:rFonts w:hint="eastAsia" w:eastAsia="仿宋_GB2312"/>
                <w:sz w:val="24"/>
              </w:rPr>
              <w:fldChar w:fldCharType="end"/>
            </w:r>
            <w:r>
              <w:rPr>
                <w:rFonts w:eastAsia="仿宋_GB2312"/>
                <w:sz w:val="24"/>
              </w:rPr>
              <w:t>是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fldChar w:fldCharType="begin"/>
            </w:r>
            <w:r>
              <w:rPr>
                <w:rFonts w:hint="eastAsia" w:eastAsia="仿宋_GB2312"/>
                <w:sz w:val="24"/>
              </w:rPr>
              <w:instrText xml:space="preserve"> EQ \o\ac(□)</w:instrText>
            </w:r>
            <w:r>
              <w:rPr>
                <w:rFonts w:hint="eastAsia" w:eastAsia="仿宋_GB2312"/>
                <w:sz w:val="24"/>
              </w:rPr>
              <w:fldChar w:fldCharType="end"/>
            </w:r>
            <w:r>
              <w:rPr>
                <w:rFonts w:eastAsia="仿宋_GB2312"/>
                <w:sz w:val="24"/>
              </w:rPr>
              <w:t>否</w:t>
            </w:r>
          </w:p>
        </w:tc>
        <w:tc>
          <w:tcPr>
            <w:tcW w:w="58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□单人间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  <w:r>
              <w:rPr>
                <w:rFonts w:hint="eastAsia" w:eastAsia="仿宋_GB2312"/>
                <w:sz w:val="24"/>
              </w:rPr>
              <w:t>（350/400元）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□标准间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  <w:r>
              <w:rPr>
                <w:rFonts w:hint="eastAsia" w:eastAsia="仿宋_GB2312"/>
                <w:sz w:val="24"/>
              </w:rPr>
              <w:t>（350/400元）</w:t>
            </w:r>
          </w:p>
        </w:tc>
      </w:tr>
    </w:tbl>
    <w:p>
      <w:pPr>
        <w:spacing w:line="440" w:lineRule="exact"/>
        <w:ind w:left="567" w:leftChars="36" w:right="-57" w:rightChars="-27" w:hanging="491" w:hangingChars="205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注：1. </w:t>
      </w:r>
      <w:r>
        <w:rPr>
          <w:rFonts w:eastAsia="仿宋_GB2312"/>
          <w:color w:val="000000"/>
          <w:sz w:val="24"/>
        </w:rPr>
        <w:t>此表自制或复印有效；请参会代表于2023年2月21日前将回执发送至yjzwh@mpi1972.com</w:t>
      </w:r>
      <w:r>
        <w:rPr>
          <w:rFonts w:eastAsia="仿宋_GB2312"/>
          <w:sz w:val="24"/>
        </w:rPr>
        <w:t>。</w:t>
      </w:r>
    </w:p>
    <w:p>
      <w:pPr>
        <w:spacing w:line="440" w:lineRule="exact"/>
        <w:ind w:left="496" w:leftChars="236" w:right="-57" w:rightChars="-27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2. 如预定房间后取消的，请于会议前两天通知会务组，否则房费自付。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ZGQyNzIzZWYwMmZkN2NkOWMxYjQ3MWI1ZTRhYWEifQ=="/>
  </w:docVars>
  <w:rsids>
    <w:rsidRoot w:val="47B54EB0"/>
    <w:rsid w:val="153F0297"/>
    <w:rsid w:val="474923D2"/>
    <w:rsid w:val="47B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0" w:leftChars="0" w:firstLine="643" w:firstLineChars="200"/>
    </w:pPr>
    <w:rPr>
      <w:rFonts w:ascii="Times New Roman" w:hAnsi="Times New Roman" w:eastAsia="仿宋_GB2312"/>
      <w:sz w:val="28"/>
      <w:szCs w:val="21"/>
    </w:rPr>
  </w:style>
  <w:style w:type="paragraph" w:customStyle="1" w:styleId="5">
    <w:name w:val="列表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2023-02-07T06:57:00Z</dcterms:created>
  <dc:creator>史君杰</dc:creator>
  <cp:lastModifiedBy>史君杰</cp:lastModifiedBy>
  <dcterms:modified xsi:type="dcterms:W3CDTF">2023-02-07T06:57:47Z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2F9FCF1D31284076BB4F00EC24B4EBE6</vt:lpwstr>
  </property>
</Properties>
</file>